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849839324"/>
        <w:docPartObj>
          <w:docPartGallery w:val="Cover Pages"/>
          <w:docPartUnique/>
        </w:docPartObj>
      </w:sdtPr>
      <w:sdtEndPr>
        <w:rPr>
          <w:rFonts w:ascii="Times" w:eastAsia="Times New Roman" w:hAnsi="Times" w:cs="Times New Roman"/>
          <w:shd w:val="clear" w:color="auto" w:fill="FFFFFF"/>
        </w:rPr>
      </w:sdtEndPr>
      <w:sdtContent>
        <w:p w14:paraId="30E6B0EA" w14:textId="4C6891E8" w:rsidR="00B93AE2" w:rsidRDefault="00B93AE2">
          <w:r>
            <w:rPr>
              <w:noProof/>
            </w:rPr>
            <mc:AlternateContent>
              <mc:Choice Requires="wpg">
                <w:drawing>
                  <wp:anchor distT="0" distB="0" distL="114300" distR="114300" simplePos="0" relativeHeight="251661312" behindDoc="1" locked="0" layoutInCell="1" allowOverlap="1" wp14:anchorId="62B2408E" wp14:editId="5FA018A1">
                    <wp:simplePos x="0" y="0"/>
                    <wp:positionH relativeFrom="page">
                      <wp:posOffset>470369</wp:posOffset>
                    </wp:positionH>
                    <wp:positionV relativeFrom="page">
                      <wp:posOffset>688036</wp:posOffset>
                    </wp:positionV>
                    <wp:extent cx="6864824" cy="9146540"/>
                    <wp:effectExtent l="0" t="0" r="2540" b="0"/>
                    <wp:wrapNone/>
                    <wp:docPr id="1" name="Group 1"/>
                    <wp:cNvGraphicFramePr/>
                    <a:graphic xmlns:a="http://schemas.openxmlformats.org/drawingml/2006/main">
                      <a:graphicData uri="http://schemas.microsoft.com/office/word/2010/wordprocessingGroup">
                        <wpg:wgp>
                          <wpg:cNvGrpSpPr/>
                          <wpg:grpSpPr>
                            <a:xfrm>
                              <a:off x="0" y="0"/>
                              <a:ext cx="6864824" cy="9146540"/>
                              <a:chOff x="0" y="-50800"/>
                              <a:chExt cx="6864824" cy="9146540"/>
                            </a:xfrm>
                          </wpg:grpSpPr>
                          <wps:wsp>
                            <wps:cNvPr id="2" name="Rectangle 2"/>
                            <wps:cNvSpPr/>
                            <wps:spPr>
                              <a:xfrm>
                                <a:off x="0" y="4066540"/>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2"/>
                                      <w:szCs w:val="32"/>
                                    </w:rPr>
                                    <w:alias w:val="Author"/>
                                    <w:tag w:val=""/>
                                    <w:id w:val="1682930168"/>
                                    <w:dataBinding w:prefixMappings="xmlns:ns0='http://purl.org/dc/elements/1.1/' xmlns:ns1='http://schemas.openxmlformats.org/package/2006/metadata/core-properties' " w:xpath="/ns1:coreProperties[1]/ns0:creator[1]" w:storeItemID="{6C3C8BC8-F283-45AE-878A-BAB7291924A1}"/>
                                    <w:text/>
                                  </w:sdtPr>
                                  <w:sdtEndPr/>
                                  <w:sdtContent>
                                    <w:p w14:paraId="6F5A0BB5" w14:textId="1BDDBE9E" w:rsidR="00B93AE2" w:rsidRPr="00B93AE2" w:rsidRDefault="00B93AE2">
                                      <w:pPr>
                                        <w:spacing w:before="120"/>
                                        <w:jc w:val="center"/>
                                        <w:rPr>
                                          <w:color w:val="FFFFFF" w:themeColor="background1"/>
                                          <w:sz w:val="32"/>
                                          <w:szCs w:val="32"/>
                                        </w:rPr>
                                      </w:pPr>
                                      <w:r w:rsidRPr="00B93AE2">
                                        <w:rPr>
                                          <w:color w:val="FFFFFF" w:themeColor="background1"/>
                                          <w:sz w:val="32"/>
                                          <w:szCs w:val="32"/>
                                        </w:rPr>
                                        <w:t>Prepared by Nicholas Donnoli</w:t>
                                      </w:r>
                                    </w:p>
                                  </w:sdtContent>
                                </w:sdt>
                                <w:p w14:paraId="6C801BCF" w14:textId="77777777" w:rsidR="00B93AE2" w:rsidRPr="00B93AE2" w:rsidRDefault="008A7D1B">
                                  <w:pPr>
                                    <w:spacing w:before="120"/>
                                    <w:jc w:val="center"/>
                                    <w:rPr>
                                      <w:color w:val="FFFFFF" w:themeColor="background1"/>
                                      <w:sz w:val="32"/>
                                      <w:szCs w:val="32"/>
                                    </w:rPr>
                                  </w:pPr>
                                  <w:sdt>
                                    <w:sdtPr>
                                      <w:rPr>
                                        <w:caps/>
                                        <w:color w:val="FFFFFF" w:themeColor="background1"/>
                                        <w:sz w:val="32"/>
                                        <w:szCs w:val="32"/>
                                      </w:rPr>
                                      <w:alias w:val="Company"/>
                                      <w:tag w:val=""/>
                                      <w:id w:val="-1922014651"/>
                                      <w:dataBinding w:prefixMappings="xmlns:ns0='http://schemas.openxmlformats.org/officeDocument/2006/extended-properties' " w:xpath="/ns0:Properties[1]/ns0:Company[1]" w:storeItemID="{6668398D-A668-4E3E-A5EB-62B293D839F1}"/>
                                      <w:text/>
                                    </w:sdtPr>
                                    <w:sdtEndPr/>
                                    <w:sdtContent>
                                      <w:r w:rsidR="00B93AE2" w:rsidRPr="00B93AE2">
                                        <w:rPr>
                                          <w:caps/>
                                          <w:color w:val="FFFFFF" w:themeColor="background1"/>
                                          <w:sz w:val="32"/>
                                          <w:szCs w:val="32"/>
                                        </w:rPr>
                                        <w:t>Purdue evaluation associates</w:t>
                                      </w:r>
                                    </w:sdtContent>
                                  </w:sdt>
                                  <w:r w:rsidR="00B93AE2" w:rsidRPr="00B93AE2">
                                    <w:rPr>
                                      <w:color w:val="FFFFFF" w:themeColor="background1"/>
                                      <w:sz w:val="32"/>
                                      <w:szCs w:val="32"/>
                                    </w:rPr>
                                    <w:t>  </w:t>
                                  </w:r>
                                  <w:sdt>
                                    <w:sdtPr>
                                      <w:rPr>
                                        <w:color w:val="FFFFFF" w:themeColor="background1"/>
                                        <w:sz w:val="32"/>
                                        <w:szCs w:val="32"/>
                                      </w:rPr>
                                      <w:alias w:val="Address"/>
                                      <w:tag w:val=""/>
                                      <w:id w:val="1097289678"/>
                                      <w:dataBinding w:prefixMappings="xmlns:ns0='http://schemas.microsoft.com/office/2006/coverPageProps' " w:xpath="/ns0:CoverPageProperties[1]/ns0:CompanyAddress[1]" w:storeItemID="{55AF091B-3C7A-41E3-B477-F2FDAA23CFDA}"/>
                                      <w:text/>
                                    </w:sdtPr>
                                    <w:sdtEndPr/>
                                    <w:sdtContent>
                                      <w:r w:rsidR="00B93AE2" w:rsidRPr="00B93AE2">
                                        <w:rPr>
                                          <w:color w:val="FFFFFF" w:themeColor="background1"/>
                                          <w:sz w:val="32"/>
                                          <w:szCs w:val="32"/>
                                        </w:rPr>
                                        <w:t>ndonnoli@purdue.edu</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3" name="Rectangle 3"/>
                            <wps:cNvSpPr/>
                            <wps:spPr>
                              <a:xfrm>
                                <a:off x="0" y="-5080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B9BD5" w:themeColor="accent1"/>
                                      <w:sz w:val="56"/>
                                      <w:szCs w:val="56"/>
                                    </w:rPr>
                                    <w:alias w:val="Title"/>
                                    <w:tag w:val=""/>
                                    <w:id w:val="-821042913"/>
                                    <w:dataBinding w:prefixMappings="xmlns:ns0='http://purl.org/dc/elements/1.1/' xmlns:ns1='http://schemas.openxmlformats.org/package/2006/metadata/core-properties' " w:xpath="/ns1:coreProperties[1]/ns0:title[1]" w:storeItemID="{6C3C8BC8-F283-45AE-878A-BAB7291924A1}"/>
                                    <w:text/>
                                  </w:sdtPr>
                                  <w:sdtEndPr/>
                                  <w:sdtContent>
                                    <w:p w14:paraId="6DB18C4F" w14:textId="530ED1C8" w:rsidR="00B93AE2" w:rsidRPr="00B93AE2" w:rsidRDefault="00B93AE2">
                                      <w:pPr>
                                        <w:jc w:val="center"/>
                                        <w:rPr>
                                          <w:rFonts w:asciiTheme="majorHAnsi" w:eastAsiaTheme="majorEastAsia" w:hAnsiTheme="majorHAnsi" w:cstheme="majorBidi"/>
                                          <w:caps/>
                                          <w:color w:val="5B9BD5" w:themeColor="accent1"/>
                                          <w:sz w:val="56"/>
                                          <w:szCs w:val="56"/>
                                        </w:rPr>
                                      </w:pPr>
                                      <w:r w:rsidRPr="00B93AE2">
                                        <w:rPr>
                                          <w:rFonts w:asciiTheme="majorHAnsi" w:eastAsiaTheme="majorEastAsia" w:hAnsiTheme="majorHAnsi" w:cstheme="majorBidi"/>
                                          <w:caps/>
                                          <w:color w:val="5B9BD5" w:themeColor="accent1"/>
                                          <w:sz w:val="56"/>
                                          <w:szCs w:val="56"/>
                                        </w:rPr>
                                        <w:t>JetBlue’</w:t>
                                      </w:r>
                                      <w:r>
                                        <w:rPr>
                                          <w:rFonts w:asciiTheme="majorHAnsi" w:eastAsiaTheme="majorEastAsia" w:hAnsiTheme="majorHAnsi" w:cstheme="majorBidi"/>
                                          <w:caps/>
                                          <w:color w:val="5B9BD5" w:themeColor="accent1"/>
                                          <w:sz w:val="56"/>
                                          <w:szCs w:val="56"/>
                                        </w:rPr>
                                        <w:t xml:space="preserve">s </w:t>
                                      </w:r>
                                      <w:r w:rsidRPr="00B93AE2">
                                        <w:rPr>
                                          <w:rFonts w:asciiTheme="majorHAnsi" w:eastAsiaTheme="majorEastAsia" w:hAnsiTheme="majorHAnsi" w:cstheme="majorBidi"/>
                                          <w:caps/>
                                          <w:color w:val="5B9BD5" w:themeColor="accent1"/>
                                          <w:sz w:val="56"/>
                                          <w:szCs w:val="56"/>
                                        </w:rPr>
                                        <w:t>Principles of leadership program evaluation</w:t>
                                      </w:r>
                                      <w:r>
                                        <w:rPr>
                                          <w:rFonts w:asciiTheme="majorHAnsi" w:eastAsiaTheme="majorEastAsia" w:hAnsiTheme="majorHAnsi" w:cstheme="majorBidi"/>
                                          <w:caps/>
                                          <w:color w:val="5B9BD5" w:themeColor="accent1"/>
                                          <w:sz w:val="56"/>
                                          <w:szCs w:val="56"/>
                                        </w:rPr>
                                        <w:t xml:space="preserve"> Plan</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w14:anchorId="62B2408E" id="Group 1" o:spid="_x0000_s1026" style="position:absolute;margin-left:37.05pt;margin-top:54.2pt;width:540.55pt;height:720.2pt;z-index:-251655168;mso-width-percent:882;mso-position-horizontal-relative:page;mso-position-vertical-relative:page;mso-width-percent:882" coordorigin=",-50800" coordsize="6864824,91465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">
                    <v:rect id="Rectangle 2" o:spid="_x0000_s1027" style="position:absolute;top:4066540;width:6858000;height:5029200;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m7aYxAAA&#10;ANoAAAAPAAAAZHJzL2Rvd25yZXYueG1sRI9Ba8JAFITvhf6H5RW8FN0YRNroKsVSUCliYy7eXrOv&#10;2dDs25BdNf57tyD0OMzMN8x82dtGnKnztWMF41ECgrh0uuZKQXH4GL6A8AFZY+OYFFzJw3Lx+DDH&#10;TLsLf9E5D5WIEPYZKjAhtJmUvjRk0Y9cSxy9H9dZDFF2ldQdXiLcNjJNkqm0WHNcMNjSylD5m5+s&#10;grx4L74pTF63u+PG7Ytns/9Me6UGT/3bDESgPvyH7+21VpDC35V4A+Ti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Ypu2mMQAAADaAAAADwAAAAAAAAAAAAAAAACXAgAAZHJzL2Rv&#10;d25yZXYueG1sUEsFBgAAAAAEAAQA9QAAAIgDAAAAAA==&#10;" fillcolor="#5b9bd5 [3204]" stroked="f" strokeweight="1pt">
                      <v:textbox inset="36pt,57.6pt,36pt,36pt">
                        <w:txbxContent>
                          <w:sdt>
                            <w:sdtPr>
                              <w:rPr>
                                <w:color w:val="FFFFFF" w:themeColor="background1"/>
                                <w:sz w:val="32"/>
                                <w:szCs w:val="32"/>
                              </w:rPr>
                              <w:alias w:val="Author"/>
                              <w:tag w:val=""/>
                              <w:id w:val="1682930168"/>
                              <w:dataBinding w:prefixMappings="xmlns:ns0='http://purl.org/dc/elements/1.1/' xmlns:ns1='http://schemas.openxmlformats.org/package/2006/metadata/core-properties' " w:xpath="/ns1:coreProperties[1]/ns0:creator[1]" w:storeItemID="{6C3C8BC8-F283-45AE-878A-BAB7291924A1}"/>
                              <w:text/>
                            </w:sdtPr>
                            <w:sdtEndPr/>
                            <w:sdtContent>
                              <w:p w14:paraId="6F5A0BB5" w14:textId="1BDDBE9E" w:rsidR="00B93AE2" w:rsidRPr="00B93AE2" w:rsidRDefault="00B93AE2">
                                <w:pPr>
                                  <w:spacing w:before="120"/>
                                  <w:jc w:val="center"/>
                                  <w:rPr>
                                    <w:color w:val="FFFFFF" w:themeColor="background1"/>
                                    <w:sz w:val="32"/>
                                    <w:szCs w:val="32"/>
                                  </w:rPr>
                                </w:pPr>
                                <w:r w:rsidRPr="00B93AE2">
                                  <w:rPr>
                                    <w:color w:val="FFFFFF" w:themeColor="background1"/>
                                    <w:sz w:val="32"/>
                                    <w:szCs w:val="32"/>
                                  </w:rPr>
                                  <w:t>Prepared by Nicholas Donnoli</w:t>
                                </w:r>
                              </w:p>
                            </w:sdtContent>
                          </w:sdt>
                          <w:p w14:paraId="6C801BCF" w14:textId="77777777" w:rsidR="00B93AE2" w:rsidRPr="00B93AE2" w:rsidRDefault="008A7D1B">
                            <w:pPr>
                              <w:spacing w:before="120"/>
                              <w:jc w:val="center"/>
                              <w:rPr>
                                <w:color w:val="FFFFFF" w:themeColor="background1"/>
                                <w:sz w:val="32"/>
                                <w:szCs w:val="32"/>
                              </w:rPr>
                            </w:pPr>
                            <w:sdt>
                              <w:sdtPr>
                                <w:rPr>
                                  <w:caps/>
                                  <w:color w:val="FFFFFF" w:themeColor="background1"/>
                                  <w:sz w:val="32"/>
                                  <w:szCs w:val="32"/>
                                </w:rPr>
                                <w:alias w:val="Company"/>
                                <w:tag w:val=""/>
                                <w:id w:val="-1922014651"/>
                                <w:dataBinding w:prefixMappings="xmlns:ns0='http://schemas.openxmlformats.org/officeDocument/2006/extended-properties' " w:xpath="/ns0:Properties[1]/ns0:Company[1]" w:storeItemID="{6668398D-A668-4E3E-A5EB-62B293D839F1}"/>
                                <w:text/>
                              </w:sdtPr>
                              <w:sdtEndPr/>
                              <w:sdtContent>
                                <w:r w:rsidR="00B93AE2" w:rsidRPr="00B93AE2">
                                  <w:rPr>
                                    <w:caps/>
                                    <w:color w:val="FFFFFF" w:themeColor="background1"/>
                                    <w:sz w:val="32"/>
                                    <w:szCs w:val="32"/>
                                  </w:rPr>
                                  <w:t>Purdue evaluation associates</w:t>
                                </w:r>
                              </w:sdtContent>
                            </w:sdt>
                            <w:r w:rsidR="00B93AE2" w:rsidRPr="00B93AE2">
                              <w:rPr>
                                <w:color w:val="FFFFFF" w:themeColor="background1"/>
                                <w:sz w:val="32"/>
                                <w:szCs w:val="32"/>
                              </w:rPr>
                              <w:t>  </w:t>
                            </w:r>
                            <w:sdt>
                              <w:sdtPr>
                                <w:rPr>
                                  <w:color w:val="FFFFFF" w:themeColor="background1"/>
                                  <w:sz w:val="32"/>
                                  <w:szCs w:val="32"/>
                                </w:rPr>
                                <w:alias w:val="Address"/>
                                <w:tag w:val=""/>
                                <w:id w:val="1097289678"/>
                                <w:dataBinding w:prefixMappings="xmlns:ns0='http://schemas.microsoft.com/office/2006/coverPageProps' " w:xpath="/ns0:CoverPageProperties[1]/ns0:CompanyAddress[1]" w:storeItemID="{55AF091B-3C7A-41E3-B477-F2FDAA23CFDA}"/>
                                <w:text/>
                              </w:sdtPr>
                              <w:sdtEndPr/>
                              <w:sdtContent>
                                <w:r w:rsidR="00B93AE2" w:rsidRPr="00B93AE2">
                                  <w:rPr>
                                    <w:color w:val="FFFFFF" w:themeColor="background1"/>
                                    <w:sz w:val="32"/>
                                    <w:szCs w:val="32"/>
                                  </w:rPr>
                                  <w:t>ndonnoli@purdue.edu</w:t>
                                </w:r>
                              </w:sdtContent>
                            </w:sdt>
                          </w:p>
                        </w:txbxContent>
                      </v:textbox>
                    </v:rect>
                    <v:rect id="Rectangle 3" o:spid="_x0000_s1028" style="position:absolute;top:-50800;width:6858000;height:1371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HBKnxAAA&#10;ANoAAAAPAAAAZHJzL2Rvd25yZXYueG1sRI9Ba8JAFITvQv/D8gq96UYDtaTZiAiCSCk01kNvj+xr&#10;NjX7NmTXGP313ULB4zAz3zD5arStGKj3jWMF81kCgrhyuuFawedhO30B4QOyxtYxKbiSh1XxMMkx&#10;0+7CHzSUoRYRwj5DBSaELpPSV4Ys+pnriKP37XqLIcq+lrrHS4TbVi6S5FlabDguGOxoY6g6lWer&#10;YP+zTEszrIdb+k5H445vX9uNV+rpcVy/ggg0hnv4v73TClL4uxJvgCx+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8BwSp8QAAADaAAAADwAAAAAAAAAAAAAAAACXAgAAZHJzL2Rv&#10;d25yZXYueG1sUEsFBgAAAAAEAAQA9QAAAIgDAAAAAA==&#10;" fillcolor="#5b9bd5 [3204]" stroked="f" strokeweight="1pt"/>
                    <v:shapetype id="_x0000_t202" coordsize="21600,21600" o:spt="202" path="m0,0l0,21600,21600,21600,21600,0xe">
                      <v:stroke joinstyle="miter"/>
                      <v:path gradientshapeok="t" o:connecttype="rect"/>
                    </v:shapetype>
                    <v:shape id="Text Box 4" o:spid="_x0000_s1029" type="#_x0000_t202" style="position:absolute;left:6824;top:1371600;width:6858000;height:272272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SmXUxAAA&#10;ANoAAAAPAAAAZHJzL2Rvd25yZXYueG1sRI9Ba8JAFITvgv9heUIvpdm0KVqjq1RF2h6jhZLbI/tM&#10;gtm3Mbtq/PfdQsHjMDPfMPNlbxpxoc7VlhU8RzEI4sLqmksF3/vt0xsI55E1NpZJwY0cLBfDwRxT&#10;ba+c0WXnSxEg7FJUUHnfplK6oiKDLrItcfAOtjPog+xKqTu8Brhp5Escj6XBmsNChS2tKyqOu7NR&#10;MF35LHn8yZP242Q2WJ6/9skkV+ph1L/PQHjq/T383/7UCl7h70q4AXLx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AEpl1MQAAADaAAAADwAAAAAAAAAAAAAAAACXAgAAZHJzL2Rv&#10;d25yZXYueG1sUEsFBgAAAAAEAAQA9QAAAIgDAAAAAA==&#10;" fillcolor="white [3212]" stroked="f" strokeweight=".5pt">
                      <v:textbox inset="36pt,7.2pt,36pt,7.2pt">
                        <w:txbxContent>
                          <w:sdt>
                            <w:sdtPr>
                              <w:rPr>
                                <w:rFonts w:asciiTheme="majorHAnsi" w:eastAsiaTheme="majorEastAsia" w:hAnsiTheme="majorHAnsi" w:cstheme="majorBidi"/>
                                <w:caps/>
                                <w:color w:val="5B9BD5" w:themeColor="accent1"/>
                                <w:sz w:val="56"/>
                                <w:szCs w:val="56"/>
                              </w:rPr>
                              <w:alias w:val="Title"/>
                              <w:tag w:val=""/>
                              <w:id w:val="-821042913"/>
                              <w:dataBinding w:prefixMappings="xmlns:ns0='http://purl.org/dc/elements/1.1/' xmlns:ns1='http://schemas.openxmlformats.org/package/2006/metadata/core-properties' " w:xpath="/ns1:coreProperties[1]/ns0:title[1]" w:storeItemID="{6C3C8BC8-F283-45AE-878A-BAB7291924A1}"/>
                              <w:text/>
                            </w:sdtPr>
                            <w:sdtEndPr/>
                            <w:sdtContent>
                              <w:p w14:paraId="6DB18C4F" w14:textId="530ED1C8" w:rsidR="00B93AE2" w:rsidRPr="00B93AE2" w:rsidRDefault="00B93AE2">
                                <w:pPr>
                                  <w:jc w:val="center"/>
                                  <w:rPr>
                                    <w:rFonts w:asciiTheme="majorHAnsi" w:eastAsiaTheme="majorEastAsia" w:hAnsiTheme="majorHAnsi" w:cstheme="majorBidi"/>
                                    <w:caps/>
                                    <w:color w:val="5B9BD5" w:themeColor="accent1"/>
                                    <w:sz w:val="56"/>
                                    <w:szCs w:val="56"/>
                                  </w:rPr>
                                </w:pPr>
                                <w:r w:rsidRPr="00B93AE2">
                                  <w:rPr>
                                    <w:rFonts w:asciiTheme="majorHAnsi" w:eastAsiaTheme="majorEastAsia" w:hAnsiTheme="majorHAnsi" w:cstheme="majorBidi"/>
                                    <w:caps/>
                                    <w:color w:val="5B9BD5" w:themeColor="accent1"/>
                                    <w:sz w:val="56"/>
                                    <w:szCs w:val="56"/>
                                  </w:rPr>
                                  <w:t>JetBlue’</w:t>
                                </w:r>
                                <w:r>
                                  <w:rPr>
                                    <w:rFonts w:asciiTheme="majorHAnsi" w:eastAsiaTheme="majorEastAsia" w:hAnsiTheme="majorHAnsi" w:cstheme="majorBidi"/>
                                    <w:caps/>
                                    <w:color w:val="5B9BD5" w:themeColor="accent1"/>
                                    <w:sz w:val="56"/>
                                    <w:szCs w:val="56"/>
                                  </w:rPr>
                                  <w:t xml:space="preserve">s </w:t>
                                </w:r>
                                <w:r w:rsidRPr="00B93AE2">
                                  <w:rPr>
                                    <w:rFonts w:asciiTheme="majorHAnsi" w:eastAsiaTheme="majorEastAsia" w:hAnsiTheme="majorHAnsi" w:cstheme="majorBidi"/>
                                    <w:caps/>
                                    <w:color w:val="5B9BD5" w:themeColor="accent1"/>
                                    <w:sz w:val="56"/>
                                    <w:szCs w:val="56"/>
                                  </w:rPr>
                                  <w:t>Principles of leadership program evaluation</w:t>
                                </w:r>
                                <w:r>
                                  <w:rPr>
                                    <w:rFonts w:asciiTheme="majorHAnsi" w:eastAsiaTheme="majorEastAsia" w:hAnsiTheme="majorHAnsi" w:cstheme="majorBidi"/>
                                    <w:caps/>
                                    <w:color w:val="5B9BD5" w:themeColor="accent1"/>
                                    <w:sz w:val="56"/>
                                    <w:szCs w:val="56"/>
                                  </w:rPr>
                                  <w:t xml:space="preserve"> Plan</w:t>
                                </w:r>
                              </w:p>
                            </w:sdtContent>
                          </w:sdt>
                        </w:txbxContent>
                      </v:textbox>
                    </v:shape>
                    <w10:wrap anchorx="page" anchory="page"/>
                  </v:group>
                </w:pict>
              </mc:Fallback>
            </mc:AlternateContent>
          </w:r>
          <w:r>
            <w:rPr>
              <w:noProof/>
            </w:rPr>
            <mc:AlternateContent>
              <mc:Choice Requires="wpg">
                <w:drawing>
                  <wp:anchor distT="0" distB="0" distL="114300" distR="114300" simplePos="0" relativeHeight="251659264" behindDoc="1" locked="0" layoutInCell="1" allowOverlap="1" wp14:anchorId="1D1DBF93" wp14:editId="33600315">
                    <wp:simplePos x="0" y="0"/>
                    <wp:positionH relativeFrom="page">
                      <wp:posOffset>461176</wp:posOffset>
                    </wp:positionH>
                    <wp:positionV relativeFrom="page">
                      <wp:posOffset>723569</wp:posOffset>
                    </wp:positionV>
                    <wp:extent cx="6864824" cy="9146540"/>
                    <wp:effectExtent l="0" t="0" r="2540" b="0"/>
                    <wp:wrapNone/>
                    <wp:docPr id="193" name="Group 193"/>
                    <wp:cNvGraphicFramePr/>
                    <a:graphic xmlns:a="http://schemas.openxmlformats.org/drawingml/2006/main">
                      <a:graphicData uri="http://schemas.microsoft.com/office/word/2010/wordprocessingGroup">
                        <wpg:wgp>
                          <wpg:cNvGrpSpPr/>
                          <wpg:grpSpPr>
                            <a:xfrm>
                              <a:off x="0" y="0"/>
                              <a:ext cx="6864824" cy="9146540"/>
                              <a:chOff x="0" y="-50800"/>
                              <a:chExt cx="6864824" cy="9146540"/>
                            </a:xfrm>
                          </wpg:grpSpPr>
                          <wps:wsp>
                            <wps:cNvPr id="195" name="Rectangle 195"/>
                            <wps:cNvSpPr/>
                            <wps:spPr>
                              <a:xfrm>
                                <a:off x="0" y="4066540"/>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376A387F" w14:textId="269CA9CB" w:rsidR="00B93AE2" w:rsidRPr="00B93AE2" w:rsidRDefault="00B93AE2">
                                      <w:pPr>
                                        <w:pStyle w:val="NoSpacing"/>
                                        <w:spacing w:before="120"/>
                                        <w:jc w:val="center"/>
                                        <w:rPr>
                                          <w:color w:val="FFFFFF" w:themeColor="background1"/>
                                          <w:sz w:val="28"/>
                                          <w:szCs w:val="28"/>
                                        </w:rPr>
                                      </w:pPr>
                                      <w:r>
                                        <w:rPr>
                                          <w:color w:val="FFFFFF" w:themeColor="background1"/>
                                          <w:sz w:val="28"/>
                                          <w:szCs w:val="28"/>
                                        </w:rPr>
                                        <w:t>Prepared by Nicholas Donnoli</w:t>
                                      </w:r>
                                    </w:p>
                                  </w:sdtContent>
                                </w:sdt>
                                <w:p w14:paraId="01063B8E" w14:textId="013664E9" w:rsidR="00B93AE2" w:rsidRPr="00B93AE2" w:rsidRDefault="008A7D1B">
                                  <w:pPr>
                                    <w:pStyle w:val="NoSpacing"/>
                                    <w:spacing w:before="120"/>
                                    <w:jc w:val="center"/>
                                    <w:rPr>
                                      <w:color w:val="FFFFFF" w:themeColor="background1"/>
                                      <w:sz w:val="28"/>
                                      <w:szCs w:val="28"/>
                                    </w:rPr>
                                  </w:pPr>
                                  <w:sdt>
                                    <w:sdtPr>
                                      <w:rPr>
                                        <w:caps/>
                                        <w:color w:val="FFFFFF" w:themeColor="background1"/>
                                        <w:sz w:val="28"/>
                                        <w:szCs w:val="28"/>
                                      </w:rPr>
                                      <w:alias w:val="Company"/>
                                      <w:tag w:val=""/>
                                      <w:id w:val="1618182777"/>
                                      <w:dataBinding w:prefixMappings="xmlns:ns0='http://schemas.openxmlformats.org/officeDocument/2006/extended-properties' " w:xpath="/ns0:Properties[1]/ns0:Company[1]" w:storeItemID="{6668398D-A668-4E3E-A5EB-62B293D839F1}"/>
                                      <w:text/>
                                    </w:sdtPr>
                                    <w:sdtEndPr/>
                                    <w:sdtContent>
                                      <w:r w:rsidR="00B93AE2" w:rsidRPr="00B93AE2">
                                        <w:rPr>
                                          <w:caps/>
                                          <w:color w:val="FFFFFF" w:themeColor="background1"/>
                                          <w:sz w:val="28"/>
                                          <w:szCs w:val="28"/>
                                        </w:rPr>
                                        <w:t>Purdue evaluation associates</w:t>
                                      </w:r>
                                    </w:sdtContent>
                                  </w:sdt>
                                  <w:r w:rsidR="00B93AE2" w:rsidRPr="00B93AE2">
                                    <w:rPr>
                                      <w:color w:val="FFFFFF" w:themeColor="background1"/>
                                      <w:sz w:val="28"/>
                                      <w:szCs w:val="28"/>
                                    </w:rPr>
                                    <w:t>  </w:t>
                                  </w:r>
                                  <w:sdt>
                                    <w:sdtPr>
                                      <w:rPr>
                                        <w:color w:val="FFFFFF" w:themeColor="background1"/>
                                        <w:sz w:val="28"/>
                                        <w:szCs w:val="28"/>
                                      </w:rPr>
                                      <w:alias w:val="Address"/>
                                      <w:tag w:val=""/>
                                      <w:id w:val="-253358678"/>
                                      <w:dataBinding w:prefixMappings="xmlns:ns0='http://schemas.microsoft.com/office/2006/coverPageProps' " w:xpath="/ns0:CoverPageProperties[1]/ns0:CompanyAddress[1]" w:storeItemID="{55AF091B-3C7A-41E3-B477-F2FDAA23CFDA}"/>
                                      <w:text/>
                                    </w:sdtPr>
                                    <w:sdtEndPr/>
                                    <w:sdtContent>
                                      <w:r w:rsidR="00B93AE2" w:rsidRPr="00B93AE2">
                                        <w:rPr>
                                          <w:color w:val="FFFFFF" w:themeColor="background1"/>
                                          <w:sz w:val="28"/>
                                          <w:szCs w:val="28"/>
                                        </w:rPr>
                                        <w:t>ndonnoli@purdue.edu</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4" name="Rectangle 194"/>
                            <wps:cNvSpPr/>
                            <wps:spPr>
                              <a:xfrm>
                                <a:off x="0" y="-5080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B9BD5" w:themeColor="accent1"/>
                                      <w:sz w:val="56"/>
                                      <w:szCs w:val="56"/>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6BD253DE" w14:textId="18E4B6A7" w:rsidR="00B93AE2" w:rsidRPr="00B93AE2" w:rsidRDefault="00B93AE2">
                                      <w:pPr>
                                        <w:pStyle w:val="NoSpacing"/>
                                        <w:jc w:val="center"/>
                                        <w:rPr>
                                          <w:rFonts w:asciiTheme="majorHAnsi" w:eastAsiaTheme="majorEastAsia" w:hAnsiTheme="majorHAnsi" w:cstheme="majorBidi"/>
                                          <w:caps/>
                                          <w:color w:val="5B9BD5" w:themeColor="accent1"/>
                                          <w:sz w:val="56"/>
                                          <w:szCs w:val="56"/>
                                        </w:rPr>
                                      </w:pPr>
                                      <w:r>
                                        <w:rPr>
                                          <w:rFonts w:asciiTheme="majorHAnsi" w:eastAsiaTheme="majorEastAsia" w:hAnsiTheme="majorHAnsi" w:cstheme="majorBidi"/>
                                          <w:caps/>
                                          <w:color w:val="5B9BD5" w:themeColor="accent1"/>
                                          <w:sz w:val="56"/>
                                          <w:szCs w:val="56"/>
                                        </w:rPr>
                                        <w:t>JetBlue’s Principles of leadership program evaluation Plan</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w14:anchorId="1D1DBF93" id="Group 193" o:spid="_x0000_s1030" style="position:absolute;margin-left:36.3pt;margin-top:56.95pt;width:540.55pt;height:720.2pt;z-index:-251657216;mso-width-percent:882;mso-position-horizontal-relative:page;mso-position-vertical-relative:page;mso-width-percent:882" coordorigin=",-50800" coordsize="6864824,91465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">
                    <v:rect id="Rectangle 195" o:spid="_x0000_s1031" style="position:absolute;top:4066540;width:6858000;height:5029200;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wpCDxAAA&#10;ANwAAAAPAAAAZHJzL2Rvd25yZXYueG1sRE9Na8JAEL0L/Q/LFLwU3ShtqamriCLUIsXGXLyN2Wk2&#10;mJ0N2VXjv+8WCt7m8T5nOu9sLS7U+sqxgtEwAUFcOF1xqSDfrwdvIHxA1lg7JgU38jCfPfSmmGp3&#10;5W+6ZKEUMYR9igpMCE0qpS8MWfRD1xBH7se1FkOEbSl1i9cYbms5TpJXabHi2GCwoaWh4pSdrYIs&#10;X+VHCs+Tz6/Dxu3yJ7Pbjjul+o/d4h1EoC7cxf/uDx3nT17g75l4gZz9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YcKQg8QAAADcAAAADwAAAAAAAAAAAAAAAACXAgAAZHJzL2Rv&#10;d25yZXYueG1sUEsFBgAAAAAEAAQA9QAAAIgDAAAAAA==&#10;" fillcolor="#5b9bd5 [3204]" stroked="f" strokeweight="1pt">
                      <v:textbox inset="36pt,57.6pt,36pt,36pt">
                        <w:txbxContent>
                          <w:sdt>
                            <w:sdtPr>
                              <w:rPr>
                                <w:color w:val="FFFFFF" w:themeColor="background1"/>
                                <w:sz w:val="28"/>
                                <w:szCs w:val="28"/>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376A387F" w14:textId="269CA9CB" w:rsidR="00B93AE2" w:rsidRPr="00B93AE2" w:rsidRDefault="00B93AE2">
                                <w:pPr>
                                  <w:pStyle w:val="NoSpacing"/>
                                  <w:spacing w:before="120"/>
                                  <w:jc w:val="center"/>
                                  <w:rPr>
                                    <w:color w:val="FFFFFF" w:themeColor="background1"/>
                                    <w:sz w:val="28"/>
                                    <w:szCs w:val="28"/>
                                  </w:rPr>
                                </w:pPr>
                                <w:r>
                                  <w:rPr>
                                    <w:color w:val="FFFFFF" w:themeColor="background1"/>
                                    <w:sz w:val="28"/>
                                    <w:szCs w:val="28"/>
                                  </w:rPr>
                                  <w:t>Prepared by Nicholas Donnoli</w:t>
                                </w:r>
                              </w:p>
                            </w:sdtContent>
                          </w:sdt>
                          <w:p w14:paraId="01063B8E" w14:textId="013664E9" w:rsidR="00B93AE2" w:rsidRPr="00B93AE2" w:rsidRDefault="008A7D1B">
                            <w:pPr>
                              <w:pStyle w:val="NoSpacing"/>
                              <w:spacing w:before="120"/>
                              <w:jc w:val="center"/>
                              <w:rPr>
                                <w:color w:val="FFFFFF" w:themeColor="background1"/>
                                <w:sz w:val="28"/>
                                <w:szCs w:val="28"/>
                              </w:rPr>
                            </w:pPr>
                            <w:sdt>
                              <w:sdtPr>
                                <w:rPr>
                                  <w:caps/>
                                  <w:color w:val="FFFFFF" w:themeColor="background1"/>
                                  <w:sz w:val="28"/>
                                  <w:szCs w:val="28"/>
                                </w:rPr>
                                <w:alias w:val="Company"/>
                                <w:tag w:val=""/>
                                <w:id w:val="1618182777"/>
                                <w:dataBinding w:prefixMappings="xmlns:ns0='http://schemas.openxmlformats.org/officeDocument/2006/extended-properties' " w:xpath="/ns0:Properties[1]/ns0:Company[1]" w:storeItemID="{6668398D-A668-4E3E-A5EB-62B293D839F1}"/>
                                <w:text/>
                              </w:sdtPr>
                              <w:sdtEndPr/>
                              <w:sdtContent>
                                <w:r w:rsidR="00B93AE2" w:rsidRPr="00B93AE2">
                                  <w:rPr>
                                    <w:caps/>
                                    <w:color w:val="FFFFFF" w:themeColor="background1"/>
                                    <w:sz w:val="28"/>
                                    <w:szCs w:val="28"/>
                                  </w:rPr>
                                  <w:t>Purdue evaluation associates</w:t>
                                </w:r>
                              </w:sdtContent>
                            </w:sdt>
                            <w:r w:rsidR="00B93AE2" w:rsidRPr="00B93AE2">
                              <w:rPr>
                                <w:color w:val="FFFFFF" w:themeColor="background1"/>
                                <w:sz w:val="28"/>
                                <w:szCs w:val="28"/>
                              </w:rPr>
                              <w:t>  </w:t>
                            </w:r>
                            <w:sdt>
                              <w:sdtPr>
                                <w:rPr>
                                  <w:color w:val="FFFFFF" w:themeColor="background1"/>
                                  <w:sz w:val="28"/>
                                  <w:szCs w:val="28"/>
                                </w:rPr>
                                <w:alias w:val="Address"/>
                                <w:tag w:val=""/>
                                <w:id w:val="-253358678"/>
                                <w:dataBinding w:prefixMappings="xmlns:ns0='http://schemas.microsoft.com/office/2006/coverPageProps' " w:xpath="/ns0:CoverPageProperties[1]/ns0:CompanyAddress[1]" w:storeItemID="{55AF091B-3C7A-41E3-B477-F2FDAA23CFDA}"/>
                                <w:text/>
                              </w:sdtPr>
                              <w:sdtEndPr/>
                              <w:sdtContent>
                                <w:r w:rsidR="00B93AE2" w:rsidRPr="00B93AE2">
                                  <w:rPr>
                                    <w:color w:val="FFFFFF" w:themeColor="background1"/>
                                    <w:sz w:val="28"/>
                                    <w:szCs w:val="28"/>
                                  </w:rPr>
                                  <w:t>ndonnoli@purdue.edu</w:t>
                                </w:r>
                              </w:sdtContent>
                            </w:sdt>
                          </w:p>
                        </w:txbxContent>
                      </v:textbox>
                    </v:rect>
                    <v:rect id="Rectangle 194" o:spid="_x0000_s1032" style="position:absolute;top:-50800;width:6858000;height:1371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rpG1xAAA&#10;ANwAAAAPAAAAZHJzL2Rvd25yZXYueG1sRE9Na8JAEL0L/Q/LFHozm1ZpNbqKCEIREUzrwduQnWbT&#10;ZmdDdhujv94VCr3N433OfNnbWnTU+sqxguckBUFcOF1xqeDzYzOcgPABWWPtmBRcyMNy8TCYY6bd&#10;mQ/U5aEUMYR9hgpMCE0mpS8MWfSJa4gj9+VaiyHCtpS6xXMMt7V8SdNXabHi2GCwobWh4if/tQq2&#10;32+j3HSr7jra09G44+60WXulnh771QxEoD78i//c7zrOn47h/ky8QC5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66RtcQAAADcAAAADwAAAAAAAAAAAAAAAACXAgAAZHJzL2Rv&#10;d25yZXYueG1sUEsFBgAAAAAEAAQA9QAAAIgDAAAAAA==&#10;" fillcolor="#5b9bd5 [3204]" stroked="f" strokeweight="1pt"/>
                    <v:shape id="Text Box 196" o:spid="_x0000_s1033" type="#_x0000_t202" style="position:absolute;left:6824;top:1371600;width:6858000;height:272272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NOqwgAA&#10;ANwAAAAPAAAAZHJzL2Rvd25yZXYueG1sRE9Li8IwEL4L/ocwghdZ07WgazWKD8T1qC4s3oZmbIvN&#10;pNtErf/eCAve5uN7znTemFLcqHaFZQWf/QgEcWp1wZmCn+Pm4wuE88gaS8uk4EEO5rN2a4qJtnfe&#10;0+3gMxFC2CWoIPe+SqR0aU4GXd9WxIE729qgD7DOpK7xHsJNKQdRNJQGCw4NOVa0yim9HK5GwXjp&#10;93Hv9xRX2z+zxuy6O8ajk1LdTrOYgPDU+Lf43/2tw/zxEF7PhAvk7A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P806rCAAAA3AAAAA8AAAAAAAAAAAAAAAAAlwIAAGRycy9kb3du&#10;cmV2LnhtbFBLBQYAAAAABAAEAPUAAACGAwAAAAA=&#10;" fillcolor="white [3212]" stroked="f" strokeweight=".5pt">
                      <v:textbox inset="36pt,7.2pt,36pt,7.2pt">
                        <w:txbxContent>
                          <w:sdt>
                            <w:sdtPr>
                              <w:rPr>
                                <w:rFonts w:asciiTheme="majorHAnsi" w:eastAsiaTheme="majorEastAsia" w:hAnsiTheme="majorHAnsi" w:cstheme="majorBidi"/>
                                <w:caps/>
                                <w:color w:val="5B9BD5" w:themeColor="accent1"/>
                                <w:sz w:val="56"/>
                                <w:szCs w:val="56"/>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6BD253DE" w14:textId="18E4B6A7" w:rsidR="00B93AE2" w:rsidRPr="00B93AE2" w:rsidRDefault="00B93AE2">
                                <w:pPr>
                                  <w:pStyle w:val="NoSpacing"/>
                                  <w:jc w:val="center"/>
                                  <w:rPr>
                                    <w:rFonts w:asciiTheme="majorHAnsi" w:eastAsiaTheme="majorEastAsia" w:hAnsiTheme="majorHAnsi" w:cstheme="majorBidi"/>
                                    <w:caps/>
                                    <w:color w:val="5B9BD5" w:themeColor="accent1"/>
                                    <w:sz w:val="56"/>
                                    <w:szCs w:val="56"/>
                                  </w:rPr>
                                </w:pPr>
                                <w:r>
                                  <w:rPr>
                                    <w:rFonts w:asciiTheme="majorHAnsi" w:eastAsiaTheme="majorEastAsia" w:hAnsiTheme="majorHAnsi" w:cstheme="majorBidi"/>
                                    <w:caps/>
                                    <w:color w:val="5B9BD5" w:themeColor="accent1"/>
                                    <w:sz w:val="56"/>
                                    <w:szCs w:val="56"/>
                                  </w:rPr>
                                  <w:t>JetBlue’s Principles of leadership program evaluation Plan</w:t>
                                </w:r>
                              </w:p>
                            </w:sdtContent>
                          </w:sdt>
                        </w:txbxContent>
                      </v:textbox>
                    </v:shape>
                    <w10:wrap anchorx="page" anchory="page"/>
                  </v:group>
                </w:pict>
              </mc:Fallback>
            </mc:AlternateContent>
          </w:r>
        </w:p>
        <w:p w14:paraId="658BF370" w14:textId="17150009" w:rsidR="00B93AE2" w:rsidRDefault="00B93AE2">
          <w:pPr>
            <w:rPr>
              <w:rFonts w:ascii="Times" w:eastAsia="Times New Roman" w:hAnsi="Times" w:cs="Times New Roman"/>
              <w:shd w:val="clear" w:color="auto" w:fill="FFFFFF"/>
            </w:rPr>
          </w:pPr>
          <w:r>
            <w:rPr>
              <w:rFonts w:ascii="Times" w:eastAsia="Times New Roman" w:hAnsi="Times" w:cs="Times New Roman"/>
              <w:shd w:val="clear" w:color="auto" w:fill="FFFFFF"/>
            </w:rPr>
            <w:br w:type="page"/>
          </w:r>
        </w:p>
      </w:sdtContent>
    </w:sdt>
    <w:p w14:paraId="0A00D14C" w14:textId="6103B036" w:rsidR="00722419" w:rsidRPr="00824834" w:rsidRDefault="00F70D6D" w:rsidP="0062740F">
      <w:pPr>
        <w:shd w:val="clear" w:color="auto" w:fill="E7E6E6" w:themeFill="background2"/>
        <w:rPr>
          <w:rFonts w:ascii="Times" w:hAnsi="Times"/>
          <w:b/>
        </w:rPr>
      </w:pPr>
      <w:r w:rsidRPr="00824834">
        <w:rPr>
          <w:rFonts w:ascii="Times" w:hAnsi="Times"/>
          <w:b/>
        </w:rPr>
        <w:lastRenderedPageBreak/>
        <w:t>Principles of Leadership</w:t>
      </w:r>
      <w:r w:rsidR="00746762" w:rsidRPr="00824834">
        <w:rPr>
          <w:rFonts w:ascii="Times" w:hAnsi="Times"/>
          <w:b/>
        </w:rPr>
        <w:t xml:space="preserve"> program o</w:t>
      </w:r>
      <w:r w:rsidR="00C62B4E" w:rsidRPr="00824834">
        <w:rPr>
          <w:rFonts w:ascii="Times" w:hAnsi="Times"/>
          <w:b/>
        </w:rPr>
        <w:t>verview</w:t>
      </w:r>
    </w:p>
    <w:p w14:paraId="5C6A1937" w14:textId="77777777" w:rsidR="00C62B4E" w:rsidRPr="00824834" w:rsidRDefault="00C62B4E">
      <w:pPr>
        <w:rPr>
          <w:rFonts w:ascii="Times" w:hAnsi="Times"/>
        </w:rPr>
      </w:pPr>
    </w:p>
    <w:p w14:paraId="6D562D31" w14:textId="7A675209" w:rsidR="00C85C18" w:rsidRPr="00824834" w:rsidRDefault="00E066DA" w:rsidP="00900B2B">
      <w:pPr>
        <w:ind w:firstLine="720"/>
        <w:rPr>
          <w:rFonts w:ascii="Times" w:eastAsia="Times New Roman" w:hAnsi="Times" w:cs="Times New Roman"/>
          <w:shd w:val="clear" w:color="auto" w:fill="FFFFFF"/>
        </w:rPr>
      </w:pPr>
      <w:r w:rsidRPr="00824834">
        <w:rPr>
          <w:rFonts w:ascii="Times" w:hAnsi="Times"/>
        </w:rPr>
        <w:t xml:space="preserve">The success and steady growth of JetBlue Airways has led to a large expansion of new associates across all departments of the airline. </w:t>
      </w:r>
      <w:r w:rsidR="00047F18" w:rsidRPr="00824834">
        <w:rPr>
          <w:rFonts w:ascii="Times" w:hAnsi="Times"/>
        </w:rPr>
        <w:t>Being a relatively small company, JetBlue’s</w:t>
      </w:r>
      <w:r w:rsidRPr="00824834">
        <w:rPr>
          <w:rFonts w:ascii="Times" w:hAnsi="Times"/>
        </w:rPr>
        <w:t xml:space="preserve"> rapid growth</w:t>
      </w:r>
      <w:r w:rsidR="00047F18" w:rsidRPr="00824834">
        <w:rPr>
          <w:rFonts w:ascii="Times" w:hAnsi="Times"/>
        </w:rPr>
        <w:t xml:space="preserve"> has an exceptionally heavy impact on the corporate training branch of the airline</w:t>
      </w:r>
      <w:r w:rsidRPr="00824834">
        <w:rPr>
          <w:rFonts w:ascii="Times" w:hAnsi="Times"/>
        </w:rPr>
        <w:t xml:space="preserve">, </w:t>
      </w:r>
      <w:r w:rsidR="00047F18" w:rsidRPr="00824834">
        <w:rPr>
          <w:rFonts w:ascii="Times" w:hAnsi="Times"/>
        </w:rPr>
        <w:t xml:space="preserve">JetBlue University.  One of the largest challenges that JetBlue University is currently confronted with is the instilment of JetBlue culture and principles of leadership (POL) during the new associate orientation.  In attempt to better present this information to the new associates, JetBlue University is </w:t>
      </w:r>
      <w:r w:rsidR="00C62B4E" w:rsidRPr="00824834">
        <w:rPr>
          <w:rFonts w:ascii="Times" w:hAnsi="Times"/>
        </w:rPr>
        <w:t xml:space="preserve">planning a new </w:t>
      </w:r>
      <w:r w:rsidR="00047F18" w:rsidRPr="00824834">
        <w:rPr>
          <w:rFonts w:ascii="Times" w:hAnsi="Times"/>
        </w:rPr>
        <w:t xml:space="preserve">POL </w:t>
      </w:r>
      <w:r w:rsidR="00C62B4E" w:rsidRPr="00824834">
        <w:rPr>
          <w:rFonts w:ascii="Times" w:hAnsi="Times"/>
        </w:rPr>
        <w:t xml:space="preserve">program.  </w:t>
      </w:r>
      <w:r w:rsidR="00CC5678" w:rsidRPr="00824834">
        <w:rPr>
          <w:rFonts w:ascii="Times" w:hAnsi="Times"/>
        </w:rPr>
        <w:t>Designed and developed</w:t>
      </w:r>
      <w:r w:rsidR="00C62B4E" w:rsidRPr="00824834">
        <w:rPr>
          <w:rFonts w:ascii="Times" w:hAnsi="Times"/>
        </w:rPr>
        <w:t xml:space="preserve"> by</w:t>
      </w:r>
      <w:r w:rsidR="00CC5678" w:rsidRPr="00824834">
        <w:rPr>
          <w:rFonts w:ascii="Times" w:hAnsi="Times"/>
        </w:rPr>
        <w:t xml:space="preserve"> JetBlue</w:t>
      </w:r>
      <w:r w:rsidR="00C62B4E" w:rsidRPr="00824834">
        <w:rPr>
          <w:rFonts w:ascii="Times" w:hAnsi="Times"/>
        </w:rPr>
        <w:t xml:space="preserve"> training specialist Lucy Learned, </w:t>
      </w:r>
      <w:r w:rsidR="00CC5678" w:rsidRPr="00824834">
        <w:rPr>
          <w:rFonts w:ascii="Times" w:hAnsi="Times"/>
        </w:rPr>
        <w:t xml:space="preserve">the POL program </w:t>
      </w:r>
      <w:r w:rsidR="00C62B4E" w:rsidRPr="00824834">
        <w:rPr>
          <w:rFonts w:ascii="Times" w:hAnsi="Times"/>
        </w:rPr>
        <w:t xml:space="preserve">is intended to inform new-hires </w:t>
      </w:r>
      <w:r w:rsidR="00CC5678" w:rsidRPr="00824834">
        <w:rPr>
          <w:rFonts w:ascii="Times" w:hAnsi="Times"/>
        </w:rPr>
        <w:t xml:space="preserve">and existing associates </w:t>
      </w:r>
      <w:r w:rsidR="00C62B4E" w:rsidRPr="00824834">
        <w:rPr>
          <w:rFonts w:ascii="Times" w:hAnsi="Times"/>
        </w:rPr>
        <w:t xml:space="preserve">about </w:t>
      </w:r>
      <w:r w:rsidR="00CC5678" w:rsidRPr="00824834">
        <w:rPr>
          <w:rFonts w:ascii="Times" w:hAnsi="Times"/>
        </w:rPr>
        <w:t xml:space="preserve">the </w:t>
      </w:r>
      <w:r w:rsidR="00C62B4E" w:rsidRPr="00824834">
        <w:rPr>
          <w:rFonts w:ascii="Times" w:hAnsi="Times"/>
        </w:rPr>
        <w:t>Principles of Lead</w:t>
      </w:r>
      <w:r w:rsidR="00C85C18" w:rsidRPr="00824834">
        <w:rPr>
          <w:rFonts w:ascii="Times" w:hAnsi="Times"/>
        </w:rPr>
        <w:t>er</w:t>
      </w:r>
      <w:r w:rsidR="00C62B4E" w:rsidRPr="00824834">
        <w:rPr>
          <w:rFonts w:ascii="Times" w:hAnsi="Times"/>
        </w:rPr>
        <w:t xml:space="preserve">ship that </w:t>
      </w:r>
      <w:r w:rsidR="00C85C18" w:rsidRPr="00824834">
        <w:rPr>
          <w:rFonts w:ascii="Times" w:hAnsi="Times"/>
        </w:rPr>
        <w:t xml:space="preserve">are the core of creating </w:t>
      </w:r>
      <w:r w:rsidR="00CC5678" w:rsidRPr="00824834">
        <w:rPr>
          <w:rFonts w:ascii="Times" w:hAnsi="Times"/>
        </w:rPr>
        <w:t>the JetBlue</w:t>
      </w:r>
      <w:r w:rsidR="00C85C18" w:rsidRPr="00824834">
        <w:rPr>
          <w:rFonts w:ascii="Times" w:hAnsi="Times"/>
        </w:rPr>
        <w:t xml:space="preserve"> culture.</w:t>
      </w:r>
      <w:r w:rsidR="006B1A40" w:rsidRPr="00824834">
        <w:rPr>
          <w:rFonts w:ascii="Times" w:hAnsi="Times"/>
        </w:rPr>
        <w:t xml:space="preserve">  </w:t>
      </w:r>
      <w:r w:rsidR="00CC5678" w:rsidRPr="00824834">
        <w:rPr>
          <w:rFonts w:ascii="Times" w:eastAsia="Times New Roman" w:hAnsi="Times" w:cs="Times New Roman"/>
          <w:shd w:val="clear" w:color="auto" w:fill="FFFFFF"/>
        </w:rPr>
        <w:t>The program is to be completed by new-hires within their first year of employment, but training is also open to existing associates on a volunteer basis.</w:t>
      </w:r>
    </w:p>
    <w:p w14:paraId="1E10A551" w14:textId="5F2E20DF" w:rsidR="00E066DA" w:rsidRPr="00824834" w:rsidRDefault="00E066DA" w:rsidP="00C85C18">
      <w:pPr>
        <w:rPr>
          <w:rFonts w:ascii="Times" w:eastAsia="Times New Roman" w:hAnsi="Times" w:cs="Times New Roman"/>
          <w:shd w:val="clear" w:color="auto" w:fill="FFFFFF"/>
        </w:rPr>
      </w:pPr>
      <w:r w:rsidRPr="00824834">
        <w:rPr>
          <w:rFonts w:ascii="Times" w:eastAsia="Times New Roman" w:hAnsi="Times" w:cs="Times New Roman"/>
          <w:shd w:val="clear" w:color="auto" w:fill="FFFFFF"/>
        </w:rPr>
        <w:tab/>
        <w:t>The decision to implement the</w:t>
      </w:r>
      <w:r w:rsidR="00047F18" w:rsidRPr="00824834">
        <w:rPr>
          <w:rFonts w:ascii="Times" w:eastAsia="Times New Roman" w:hAnsi="Times" w:cs="Times New Roman"/>
          <w:shd w:val="clear" w:color="auto" w:fill="FFFFFF"/>
        </w:rPr>
        <w:t xml:space="preserve"> development of a</w:t>
      </w:r>
      <w:r w:rsidRPr="00824834">
        <w:rPr>
          <w:rFonts w:ascii="Times" w:eastAsia="Times New Roman" w:hAnsi="Times" w:cs="Times New Roman"/>
          <w:shd w:val="clear" w:color="auto" w:fill="FFFFFF"/>
        </w:rPr>
        <w:t xml:space="preserve"> P</w:t>
      </w:r>
      <w:r w:rsidR="00047F18" w:rsidRPr="00824834">
        <w:rPr>
          <w:rFonts w:ascii="Times" w:eastAsia="Times New Roman" w:hAnsi="Times" w:cs="Times New Roman"/>
          <w:shd w:val="clear" w:color="auto" w:fill="FFFFFF"/>
        </w:rPr>
        <w:t>rinciples of Leadership</w:t>
      </w:r>
      <w:r w:rsidRPr="00824834">
        <w:rPr>
          <w:rFonts w:ascii="Times" w:eastAsia="Times New Roman" w:hAnsi="Times" w:cs="Times New Roman"/>
          <w:shd w:val="clear" w:color="auto" w:fill="FFFFFF"/>
        </w:rPr>
        <w:t xml:space="preserve"> training program </w:t>
      </w:r>
      <w:r w:rsidR="00856B12" w:rsidRPr="00824834">
        <w:rPr>
          <w:rFonts w:ascii="Times" w:eastAsia="Times New Roman" w:hAnsi="Times" w:cs="Times New Roman"/>
          <w:shd w:val="clear" w:color="auto" w:fill="FFFFFF"/>
        </w:rPr>
        <w:t>is based on the following</w:t>
      </w:r>
      <w:r w:rsidR="00047F18" w:rsidRPr="00824834">
        <w:rPr>
          <w:rFonts w:ascii="Times" w:eastAsia="Times New Roman" w:hAnsi="Times" w:cs="Times New Roman"/>
          <w:shd w:val="clear" w:color="auto" w:fill="FFFFFF"/>
        </w:rPr>
        <w:t xml:space="preserve"> </w:t>
      </w:r>
      <w:r w:rsidR="00856B12" w:rsidRPr="00824834">
        <w:rPr>
          <w:rFonts w:ascii="Times" w:eastAsia="Times New Roman" w:hAnsi="Times" w:cs="Times New Roman"/>
          <w:shd w:val="clear" w:color="auto" w:fill="FFFFFF"/>
        </w:rPr>
        <w:t>goals</w:t>
      </w:r>
      <w:r w:rsidR="00047F18" w:rsidRPr="00824834">
        <w:rPr>
          <w:rFonts w:ascii="Times" w:eastAsia="Times New Roman" w:hAnsi="Times" w:cs="Times New Roman"/>
          <w:shd w:val="clear" w:color="auto" w:fill="FFFFFF"/>
        </w:rPr>
        <w:t xml:space="preserve"> voiced by the JetBlue </w:t>
      </w:r>
      <w:r w:rsidR="006B1A40" w:rsidRPr="00824834">
        <w:rPr>
          <w:rFonts w:ascii="Times" w:eastAsia="Times New Roman" w:hAnsi="Times" w:cs="Times New Roman"/>
          <w:shd w:val="clear" w:color="auto" w:fill="FFFFFF"/>
        </w:rPr>
        <w:t>University</w:t>
      </w:r>
      <w:r w:rsidR="00047F18" w:rsidRPr="00824834">
        <w:rPr>
          <w:rFonts w:ascii="Times" w:eastAsia="Times New Roman" w:hAnsi="Times" w:cs="Times New Roman"/>
          <w:shd w:val="clear" w:color="auto" w:fill="FFFFFF"/>
        </w:rPr>
        <w:t>:</w:t>
      </w:r>
    </w:p>
    <w:p w14:paraId="7FA2D948" w14:textId="77777777" w:rsidR="00047F18" w:rsidRPr="00824834" w:rsidRDefault="00047F18" w:rsidP="00C85C18">
      <w:pPr>
        <w:rPr>
          <w:rFonts w:ascii="Times" w:eastAsia="Times New Roman" w:hAnsi="Times" w:cs="Times New Roman"/>
        </w:rPr>
      </w:pPr>
    </w:p>
    <w:p w14:paraId="25769C97" w14:textId="25D4FDF5" w:rsidR="00047F18" w:rsidRPr="00824834" w:rsidRDefault="00047F18" w:rsidP="00983FED">
      <w:pPr>
        <w:pStyle w:val="ListParagraph"/>
        <w:numPr>
          <w:ilvl w:val="0"/>
          <w:numId w:val="1"/>
        </w:numPr>
        <w:rPr>
          <w:rFonts w:ascii="Times" w:eastAsia="Times New Roman" w:hAnsi="Times" w:cs="Times New Roman"/>
        </w:rPr>
      </w:pPr>
      <w:r w:rsidRPr="00824834">
        <w:rPr>
          <w:rFonts w:ascii="Times" w:eastAsia="Times New Roman" w:hAnsi="Times" w:cs="Times New Roman"/>
          <w:shd w:val="clear" w:color="auto" w:fill="FFFFFF"/>
        </w:rPr>
        <w:t>JetBlue’</w:t>
      </w:r>
      <w:r w:rsidR="00900B2B" w:rsidRPr="00824834">
        <w:rPr>
          <w:rFonts w:ascii="Times" w:eastAsia="Times New Roman" w:hAnsi="Times" w:cs="Times New Roman"/>
          <w:shd w:val="clear" w:color="auto" w:fill="FFFFFF"/>
        </w:rPr>
        <w:t>s</w:t>
      </w:r>
      <w:r w:rsidRPr="00824834">
        <w:rPr>
          <w:rFonts w:ascii="Times" w:eastAsia="Times New Roman" w:hAnsi="Times" w:cs="Times New Roman"/>
          <w:shd w:val="clear" w:color="auto" w:fill="FFFFFF"/>
        </w:rPr>
        <w:t xml:space="preserve"> </w:t>
      </w:r>
      <w:r w:rsidR="00900B2B" w:rsidRPr="00824834">
        <w:rPr>
          <w:rFonts w:ascii="Times" w:eastAsia="Times New Roman" w:hAnsi="Times" w:cs="Times New Roman"/>
          <w:shd w:val="clear" w:color="auto" w:fill="FFFFFF"/>
        </w:rPr>
        <w:t>“</w:t>
      </w:r>
      <w:r w:rsidRPr="00824834">
        <w:rPr>
          <w:rFonts w:ascii="Times" w:eastAsia="Times New Roman" w:hAnsi="Times" w:cs="Times New Roman"/>
          <w:shd w:val="clear" w:color="auto" w:fill="FFFFFF"/>
        </w:rPr>
        <w:t>values of Safety, Caring, Integrity, Passion and Fun drive [their] work and the decisions that [they] and [their] most senior executives make every day” (</w:t>
      </w:r>
      <w:r w:rsidR="00983FED" w:rsidRPr="00824834">
        <w:rPr>
          <w:rFonts w:ascii="Times" w:eastAsia="Times New Roman" w:hAnsi="Times" w:cs="Times New Roman"/>
          <w:shd w:val="clear" w:color="auto" w:fill="FFFFFF"/>
        </w:rPr>
        <w:t>“</w:t>
      </w:r>
      <w:r w:rsidRPr="00824834">
        <w:rPr>
          <w:rFonts w:ascii="Times" w:eastAsia="Times New Roman" w:hAnsi="Times" w:cs="Times New Roman"/>
          <w:shd w:val="clear" w:color="auto" w:fill="FFFFFF"/>
        </w:rPr>
        <w:t xml:space="preserve">JetBlue: </w:t>
      </w:r>
      <w:r w:rsidR="00983FED" w:rsidRPr="00824834">
        <w:rPr>
          <w:rFonts w:ascii="Times" w:eastAsia="Times New Roman" w:hAnsi="Times" w:cs="Times New Roman"/>
          <w:shd w:val="clear" w:color="auto" w:fill="FFFFFF"/>
        </w:rPr>
        <w:t>Inspiration starts here,” n.d.)</w:t>
      </w:r>
      <w:r w:rsidRPr="00824834">
        <w:rPr>
          <w:rFonts w:ascii="Times" w:eastAsia="Times New Roman" w:hAnsi="Times" w:cs="Times New Roman"/>
          <w:shd w:val="clear" w:color="auto" w:fill="FFFFFF"/>
        </w:rPr>
        <w:t>. </w:t>
      </w:r>
      <w:r w:rsidR="00983FED" w:rsidRPr="00824834">
        <w:rPr>
          <w:rFonts w:ascii="Times" w:eastAsia="Times New Roman" w:hAnsi="Times" w:cs="Times New Roman"/>
          <w:shd w:val="clear" w:color="auto" w:fill="FFFFFF"/>
        </w:rPr>
        <w:t>In order to create the desired JetBlue environment, associates must be educated on how to implement these values and recognize appropriate tactics and situations to set them into action.</w:t>
      </w:r>
      <w:r w:rsidR="00D04260" w:rsidRPr="00824834">
        <w:rPr>
          <w:rFonts w:ascii="Times" w:eastAsia="Times New Roman" w:hAnsi="Times" w:cs="Times New Roman"/>
          <w:shd w:val="clear" w:color="auto" w:fill="FFFFFF"/>
        </w:rPr>
        <w:t xml:space="preserve">  This helps to guarantee that the values are universal and the customer experience is constant throughout all of JetBlue’s locations.</w:t>
      </w:r>
    </w:p>
    <w:p w14:paraId="52620307" w14:textId="62687A17" w:rsidR="00983FED" w:rsidRPr="00824834" w:rsidRDefault="00900B2B" w:rsidP="00983FED">
      <w:pPr>
        <w:pStyle w:val="ListParagraph"/>
        <w:numPr>
          <w:ilvl w:val="0"/>
          <w:numId w:val="1"/>
        </w:numPr>
        <w:rPr>
          <w:rFonts w:ascii="Times" w:eastAsia="Times New Roman" w:hAnsi="Times" w:cs="Times New Roman"/>
        </w:rPr>
      </w:pPr>
      <w:r w:rsidRPr="00824834">
        <w:rPr>
          <w:rFonts w:ascii="Times" w:eastAsia="Times New Roman" w:hAnsi="Times" w:cs="Times New Roman"/>
        </w:rPr>
        <w:t xml:space="preserve">JetBlue “embrace[s] five key principles of leadership to empower all crewmembers to make a difference by positively influencing others where they are…in the board room, at the gate, on the aircraft and everywhere in between” </w:t>
      </w:r>
      <w:r w:rsidRPr="00824834">
        <w:rPr>
          <w:rFonts w:ascii="Times" w:eastAsia="Times New Roman" w:hAnsi="Times" w:cs="Times New Roman"/>
          <w:shd w:val="clear" w:color="auto" w:fill="FFFFFF"/>
        </w:rPr>
        <w:t>(“JetBlue: Inspiration starts here,” n.d.). The Principles of Leadership training program</w:t>
      </w:r>
      <w:r w:rsidR="006B1A40" w:rsidRPr="00824834">
        <w:rPr>
          <w:rFonts w:ascii="Times" w:eastAsia="Times New Roman" w:hAnsi="Times" w:cs="Times New Roman"/>
          <w:shd w:val="clear" w:color="auto" w:fill="FFFFFF"/>
        </w:rPr>
        <w:t xml:space="preserve"> is going to be designed to introduce these five principles to associates to create </w:t>
      </w:r>
      <w:r w:rsidR="00D04260" w:rsidRPr="00824834">
        <w:rPr>
          <w:rFonts w:ascii="Times" w:eastAsia="Times New Roman" w:hAnsi="Times" w:cs="Times New Roman"/>
          <w:shd w:val="clear" w:color="auto" w:fill="FFFFFF"/>
        </w:rPr>
        <w:t xml:space="preserve">a </w:t>
      </w:r>
      <w:r w:rsidR="006B1A40" w:rsidRPr="00824834">
        <w:rPr>
          <w:rFonts w:ascii="Times" w:eastAsia="Times New Roman" w:hAnsi="Times" w:cs="Times New Roman"/>
          <w:shd w:val="clear" w:color="auto" w:fill="FFFFFF"/>
        </w:rPr>
        <w:t>positive, inspirational and fulfilling work environment in every tier of the company.</w:t>
      </w:r>
      <w:r w:rsidR="00D04260" w:rsidRPr="00824834">
        <w:rPr>
          <w:rFonts w:ascii="Times" w:eastAsia="Times New Roman" w:hAnsi="Times" w:cs="Times New Roman"/>
          <w:shd w:val="clear" w:color="auto" w:fill="FFFFFF"/>
        </w:rPr>
        <w:t xml:space="preserve">  The empowerment of each individual employee aids to safeguard the workforce from a turnover, job dissatisfaction and negative </w:t>
      </w:r>
      <w:r w:rsidR="00B53B6D" w:rsidRPr="00824834">
        <w:rPr>
          <w:rFonts w:ascii="Times" w:eastAsia="Times New Roman" w:hAnsi="Times" w:cs="Times New Roman"/>
          <w:shd w:val="clear" w:color="auto" w:fill="FFFFFF"/>
        </w:rPr>
        <w:t>peer-to-peer interactions.</w:t>
      </w:r>
    </w:p>
    <w:p w14:paraId="75DFF2A9" w14:textId="0D5E6779" w:rsidR="00AF0EBF" w:rsidRPr="00824834" w:rsidRDefault="00D04260" w:rsidP="00983FED">
      <w:pPr>
        <w:pStyle w:val="ListParagraph"/>
        <w:numPr>
          <w:ilvl w:val="0"/>
          <w:numId w:val="1"/>
        </w:numPr>
        <w:rPr>
          <w:rFonts w:ascii="Times" w:eastAsia="Times New Roman" w:hAnsi="Times" w:cs="Times New Roman"/>
        </w:rPr>
      </w:pPr>
      <w:r w:rsidRPr="00824834">
        <w:rPr>
          <w:rFonts w:ascii="Times" w:eastAsia="Times New Roman" w:hAnsi="Times" w:cs="Times New Roman"/>
        </w:rPr>
        <w:t>Reintroduce existing associates and team leaders to JetBlue’s culture and ensure that their daily practices are within the expectations of the company.</w:t>
      </w:r>
    </w:p>
    <w:p w14:paraId="151B09E6" w14:textId="77777777" w:rsidR="00C62B4E" w:rsidRDefault="00C62B4E">
      <w:pPr>
        <w:rPr>
          <w:rFonts w:ascii="Times" w:hAnsi="Times"/>
        </w:rPr>
      </w:pPr>
    </w:p>
    <w:p w14:paraId="495774AD" w14:textId="5D20B199" w:rsidR="00C62B4E" w:rsidRPr="00824834" w:rsidRDefault="00B53B6D" w:rsidP="0062740F">
      <w:pPr>
        <w:shd w:val="clear" w:color="auto" w:fill="E7E6E6" w:themeFill="background2"/>
        <w:rPr>
          <w:rFonts w:ascii="Times" w:hAnsi="Times"/>
          <w:b/>
        </w:rPr>
      </w:pPr>
      <w:r w:rsidRPr="00824834">
        <w:rPr>
          <w:rFonts w:ascii="Times" w:hAnsi="Times"/>
          <w:b/>
        </w:rPr>
        <w:t>Why is an evaluation needed?</w:t>
      </w:r>
    </w:p>
    <w:p w14:paraId="4A4A3457" w14:textId="77777777" w:rsidR="00B53B6D" w:rsidRPr="00824834" w:rsidRDefault="00B53B6D">
      <w:pPr>
        <w:rPr>
          <w:rFonts w:ascii="Times" w:hAnsi="Times"/>
          <w:b/>
        </w:rPr>
      </w:pPr>
    </w:p>
    <w:p w14:paraId="3BEE7FD1" w14:textId="5BFDDCD0" w:rsidR="002E4A96" w:rsidRPr="00824834" w:rsidRDefault="00D6056B" w:rsidP="00ED75F6">
      <w:pPr>
        <w:ind w:firstLine="720"/>
        <w:rPr>
          <w:rFonts w:ascii="Times" w:hAnsi="Times"/>
        </w:rPr>
      </w:pPr>
      <w:r w:rsidRPr="00824834">
        <w:rPr>
          <w:rFonts w:ascii="Times" w:hAnsi="Times"/>
        </w:rPr>
        <w:t xml:space="preserve">Understanding </w:t>
      </w:r>
      <w:r w:rsidR="00BB6534" w:rsidRPr="00824834">
        <w:rPr>
          <w:rFonts w:ascii="Times" w:hAnsi="Times"/>
        </w:rPr>
        <w:t>the success of</w:t>
      </w:r>
      <w:r w:rsidRPr="00824834">
        <w:rPr>
          <w:rFonts w:ascii="Times" w:hAnsi="Times"/>
        </w:rPr>
        <w:t xml:space="preserve"> a project </w:t>
      </w:r>
      <w:r w:rsidR="00BB6534" w:rsidRPr="00824834">
        <w:rPr>
          <w:rFonts w:ascii="Times" w:hAnsi="Times"/>
        </w:rPr>
        <w:t xml:space="preserve">is not just a matter of knowing that all of your associates have completed training. </w:t>
      </w:r>
      <w:r w:rsidR="00362DD3" w:rsidRPr="00824834">
        <w:rPr>
          <w:rFonts w:ascii="Times" w:hAnsi="Times"/>
        </w:rPr>
        <w:t xml:space="preserve">Because </w:t>
      </w:r>
      <w:r w:rsidR="00F558A5" w:rsidRPr="00824834">
        <w:rPr>
          <w:rFonts w:ascii="Times" w:hAnsi="Times"/>
        </w:rPr>
        <w:t xml:space="preserve">of </w:t>
      </w:r>
      <w:r w:rsidR="00362DD3" w:rsidRPr="00824834">
        <w:rPr>
          <w:rFonts w:ascii="Times" w:hAnsi="Times"/>
        </w:rPr>
        <w:t xml:space="preserve">JetBlue’s </w:t>
      </w:r>
      <w:r w:rsidR="00F558A5" w:rsidRPr="00824834">
        <w:rPr>
          <w:rFonts w:ascii="Times" w:hAnsi="Times"/>
        </w:rPr>
        <w:t xml:space="preserve">expansion and immediate need for associate training, decisions at this stage should be focused on improving the Principles of Leadership program rather than deciding whether it is a program worth continuing to pursue.  </w:t>
      </w:r>
      <w:r w:rsidR="00ED75F6" w:rsidRPr="00824834">
        <w:rPr>
          <w:rFonts w:ascii="Times" w:hAnsi="Times"/>
        </w:rPr>
        <w:t>In order to make judgements that will assist in formatting the training to be consistent with JetBlue’s business model, associate expectations, and core values, a</w:t>
      </w:r>
      <w:r w:rsidR="00F558A5" w:rsidRPr="00824834">
        <w:rPr>
          <w:rFonts w:ascii="Times" w:hAnsi="Times"/>
        </w:rPr>
        <w:t xml:space="preserve"> formative</w:t>
      </w:r>
      <w:r w:rsidR="00ED75F6" w:rsidRPr="00824834">
        <w:rPr>
          <w:rFonts w:ascii="Times" w:hAnsi="Times"/>
        </w:rPr>
        <w:t xml:space="preserve"> evaluation should be performed.</w:t>
      </w:r>
      <w:r w:rsidR="00881395" w:rsidRPr="00824834">
        <w:rPr>
          <w:rFonts w:ascii="Times" w:hAnsi="Times"/>
        </w:rPr>
        <w:t xml:space="preserve"> </w:t>
      </w:r>
      <w:r w:rsidR="00ED75F6" w:rsidRPr="00824834">
        <w:rPr>
          <w:rFonts w:ascii="Times" w:hAnsi="Times"/>
        </w:rPr>
        <w:t xml:space="preserve"> “Program managers or those who deliver a program can make changes to improve the program based on the evaluation results.  [In the case of JetBlue University,] trainers [use] feedback from trainees to change training to improve its application on the job” (Fitzpatrick, Sanders &amp; Worthen. 2003. p. 13).  </w:t>
      </w:r>
      <w:r w:rsidR="00881395" w:rsidRPr="00824834">
        <w:rPr>
          <w:rFonts w:ascii="Times" w:hAnsi="Times"/>
        </w:rPr>
        <w:t xml:space="preserve">Without assurance that your associates were able fully engage in training and are ready to implement it into their job puts the company </w:t>
      </w:r>
      <w:r w:rsidR="002E4A96" w:rsidRPr="00824834">
        <w:rPr>
          <w:rFonts w:ascii="Times" w:hAnsi="Times"/>
        </w:rPr>
        <w:t>in a risky position.</w:t>
      </w:r>
    </w:p>
    <w:p w14:paraId="1EBFA9DF" w14:textId="77777777" w:rsidR="00894A75" w:rsidRPr="00824834" w:rsidRDefault="00894A75" w:rsidP="00ED75F6">
      <w:pPr>
        <w:ind w:firstLine="720"/>
        <w:rPr>
          <w:rFonts w:ascii="Times" w:hAnsi="Times"/>
        </w:rPr>
      </w:pPr>
    </w:p>
    <w:p w14:paraId="0256AD35" w14:textId="3BAD0F59" w:rsidR="003656D9" w:rsidRPr="00824834" w:rsidRDefault="00B655D0" w:rsidP="00ED75F6">
      <w:pPr>
        <w:ind w:firstLine="720"/>
        <w:rPr>
          <w:rFonts w:ascii="Times" w:hAnsi="Times"/>
        </w:rPr>
      </w:pPr>
      <w:r w:rsidRPr="00824834">
        <w:rPr>
          <w:rFonts w:ascii="Times" w:hAnsi="Times"/>
        </w:rPr>
        <w:t xml:space="preserve">In </w:t>
      </w:r>
      <w:r w:rsidR="00ED75F6" w:rsidRPr="00824834">
        <w:rPr>
          <w:rFonts w:ascii="Times" w:hAnsi="Times"/>
        </w:rPr>
        <w:t xml:space="preserve">the </w:t>
      </w:r>
      <w:r w:rsidR="00824834" w:rsidRPr="00824834">
        <w:rPr>
          <w:rFonts w:ascii="Times" w:hAnsi="Times"/>
        </w:rPr>
        <w:t xml:space="preserve">formative </w:t>
      </w:r>
      <w:r w:rsidR="00B157DB" w:rsidRPr="00824834">
        <w:rPr>
          <w:rFonts w:ascii="Times" w:hAnsi="Times"/>
        </w:rPr>
        <w:t>evaluation process</w:t>
      </w:r>
      <w:r w:rsidR="003656D9" w:rsidRPr="00824834">
        <w:rPr>
          <w:rFonts w:ascii="Times" w:hAnsi="Times"/>
        </w:rPr>
        <w:t xml:space="preserve"> of the new Principles of Leadership training program</w:t>
      </w:r>
      <w:r w:rsidRPr="00824834">
        <w:rPr>
          <w:rFonts w:ascii="Times" w:hAnsi="Times"/>
        </w:rPr>
        <w:t>, answers and insight to the foll</w:t>
      </w:r>
      <w:r w:rsidR="00B157DB" w:rsidRPr="00824834">
        <w:rPr>
          <w:rFonts w:ascii="Times" w:hAnsi="Times"/>
        </w:rPr>
        <w:t>owing will be addressed</w:t>
      </w:r>
      <w:r w:rsidRPr="00824834">
        <w:rPr>
          <w:rFonts w:ascii="Times" w:hAnsi="Times"/>
        </w:rPr>
        <w:t xml:space="preserve">: </w:t>
      </w:r>
    </w:p>
    <w:p w14:paraId="47B3A0E8" w14:textId="317BB386" w:rsidR="00B655D0" w:rsidRPr="00824834" w:rsidRDefault="00B655D0" w:rsidP="00B655D0">
      <w:pPr>
        <w:pStyle w:val="ListParagraph"/>
        <w:numPr>
          <w:ilvl w:val="0"/>
          <w:numId w:val="2"/>
        </w:numPr>
        <w:rPr>
          <w:rFonts w:ascii="Times" w:hAnsi="Times"/>
        </w:rPr>
      </w:pPr>
      <w:r w:rsidRPr="00824834">
        <w:rPr>
          <w:rFonts w:ascii="Times" w:hAnsi="Times"/>
        </w:rPr>
        <w:t xml:space="preserve">How </w:t>
      </w:r>
      <w:r w:rsidR="00B157DB" w:rsidRPr="00824834">
        <w:rPr>
          <w:rFonts w:ascii="Times" w:hAnsi="Times"/>
        </w:rPr>
        <w:t>can</w:t>
      </w:r>
      <w:r w:rsidRPr="00824834">
        <w:rPr>
          <w:rFonts w:ascii="Times" w:hAnsi="Times"/>
        </w:rPr>
        <w:t xml:space="preserve"> valuable data from associates </w:t>
      </w:r>
      <w:r w:rsidR="00B157DB" w:rsidRPr="00824834">
        <w:rPr>
          <w:rFonts w:ascii="Times" w:hAnsi="Times"/>
        </w:rPr>
        <w:t>be collected to improve training quality?  An evaluation can identify areas that need</w:t>
      </w:r>
      <w:r w:rsidR="00907AC0">
        <w:rPr>
          <w:rFonts w:ascii="Times" w:hAnsi="Times"/>
        </w:rPr>
        <w:t xml:space="preserve"> improvement by measuring the</w:t>
      </w:r>
      <w:r w:rsidR="00B157DB" w:rsidRPr="00824834">
        <w:rPr>
          <w:rFonts w:ascii="Times" w:hAnsi="Times"/>
        </w:rPr>
        <w:t xml:space="preserve"> various aspects of the program (Horton, 2001).  </w:t>
      </w:r>
      <w:r w:rsidRPr="00824834">
        <w:rPr>
          <w:rFonts w:ascii="Times" w:hAnsi="Times"/>
        </w:rPr>
        <w:t xml:space="preserve"> </w:t>
      </w:r>
    </w:p>
    <w:p w14:paraId="5B3285AC" w14:textId="3B56E4EA" w:rsidR="00B655D0" w:rsidRPr="00824834" w:rsidRDefault="00B655D0" w:rsidP="00B655D0">
      <w:pPr>
        <w:pStyle w:val="ListParagraph"/>
        <w:numPr>
          <w:ilvl w:val="0"/>
          <w:numId w:val="2"/>
        </w:numPr>
        <w:rPr>
          <w:rFonts w:ascii="Times" w:hAnsi="Times"/>
        </w:rPr>
      </w:pPr>
      <w:r w:rsidRPr="00824834">
        <w:rPr>
          <w:rFonts w:ascii="Times" w:hAnsi="Times"/>
        </w:rPr>
        <w:t xml:space="preserve">Is the training leader using the most effective </w:t>
      </w:r>
      <w:r w:rsidR="0058666A" w:rsidRPr="00824834">
        <w:rPr>
          <w:rFonts w:ascii="Times" w:hAnsi="Times"/>
        </w:rPr>
        <w:t xml:space="preserve">instructional </w:t>
      </w:r>
      <w:r w:rsidRPr="00824834">
        <w:rPr>
          <w:rFonts w:ascii="Times" w:hAnsi="Times"/>
        </w:rPr>
        <w:t xml:space="preserve">methods for </w:t>
      </w:r>
      <w:r w:rsidR="0058666A" w:rsidRPr="00824834">
        <w:rPr>
          <w:rFonts w:ascii="Times" w:hAnsi="Times"/>
        </w:rPr>
        <w:t>maintaining</w:t>
      </w:r>
      <w:r w:rsidRPr="00824834">
        <w:rPr>
          <w:rFonts w:ascii="Times" w:hAnsi="Times"/>
        </w:rPr>
        <w:t xml:space="preserve"> interest and imparting associates with JetBlue’s core values</w:t>
      </w:r>
      <w:r w:rsidR="00D31B23" w:rsidRPr="00824834">
        <w:rPr>
          <w:rFonts w:ascii="Times" w:hAnsi="Times"/>
        </w:rPr>
        <w:t xml:space="preserve"> and attitudes</w:t>
      </w:r>
      <w:r w:rsidR="00B157DB" w:rsidRPr="00824834">
        <w:rPr>
          <w:rFonts w:ascii="Times" w:hAnsi="Times"/>
        </w:rPr>
        <w:t xml:space="preserve"> (Kirkpatrick and Kirkpatrick, 2006)</w:t>
      </w:r>
      <w:r w:rsidR="00D31B23" w:rsidRPr="00824834">
        <w:rPr>
          <w:rFonts w:ascii="Times" w:hAnsi="Times"/>
        </w:rPr>
        <w:t>?</w:t>
      </w:r>
    </w:p>
    <w:p w14:paraId="40D195BD" w14:textId="5E7ED55C" w:rsidR="0058666A" w:rsidRPr="00824834" w:rsidRDefault="0058666A" w:rsidP="00B655D0">
      <w:pPr>
        <w:pStyle w:val="ListParagraph"/>
        <w:numPr>
          <w:ilvl w:val="0"/>
          <w:numId w:val="2"/>
        </w:numPr>
        <w:rPr>
          <w:rFonts w:ascii="Times" w:hAnsi="Times"/>
        </w:rPr>
      </w:pPr>
      <w:r w:rsidRPr="00824834">
        <w:rPr>
          <w:rFonts w:ascii="Times" w:hAnsi="Times"/>
        </w:rPr>
        <w:t>Is coordination and sequencing of the training logical and meet the needs of the associates in order for them to best adapt to JetBlue’</w:t>
      </w:r>
      <w:r w:rsidR="00D31B23" w:rsidRPr="00824834">
        <w:rPr>
          <w:rFonts w:ascii="Times" w:hAnsi="Times"/>
        </w:rPr>
        <w:t>s core values</w:t>
      </w:r>
      <w:r w:rsidR="00B157DB" w:rsidRPr="00824834">
        <w:rPr>
          <w:rFonts w:ascii="Times" w:hAnsi="Times"/>
        </w:rPr>
        <w:t xml:space="preserve"> (Kirkpatrick and Kirkpatrick, 2006)</w:t>
      </w:r>
      <w:r w:rsidR="00D31B23" w:rsidRPr="00824834">
        <w:rPr>
          <w:rFonts w:ascii="Times" w:hAnsi="Times"/>
        </w:rPr>
        <w:t>?</w:t>
      </w:r>
    </w:p>
    <w:p w14:paraId="7FDA26B9" w14:textId="6A191374" w:rsidR="00B157DB" w:rsidRPr="00824834" w:rsidRDefault="00D31B23" w:rsidP="00B655D0">
      <w:pPr>
        <w:pStyle w:val="ListParagraph"/>
        <w:numPr>
          <w:ilvl w:val="0"/>
          <w:numId w:val="2"/>
        </w:numPr>
        <w:rPr>
          <w:rFonts w:ascii="Times" w:hAnsi="Times"/>
        </w:rPr>
      </w:pPr>
      <w:r w:rsidRPr="00824834">
        <w:rPr>
          <w:rFonts w:ascii="Times" w:hAnsi="Times"/>
        </w:rPr>
        <w:t>Evaluations assist in encouraging participant’s learning.</w:t>
      </w:r>
      <w:r w:rsidR="00B157DB" w:rsidRPr="00824834">
        <w:rPr>
          <w:rFonts w:ascii="Times" w:hAnsi="Times"/>
        </w:rPr>
        <w:t xml:space="preserve"> </w:t>
      </w:r>
      <w:r w:rsidRPr="00824834">
        <w:rPr>
          <w:rFonts w:ascii="Times" w:hAnsi="Times"/>
        </w:rPr>
        <w:t xml:space="preserve">“The very process of evaluating learning focuses attention on results…[and] signals the importance of applying what was learned in training” (Horton, 2001. p. 2).  </w:t>
      </w:r>
    </w:p>
    <w:p w14:paraId="3F03AEEC" w14:textId="2719B6B9" w:rsidR="00D31B23" w:rsidRPr="00824834" w:rsidRDefault="00D31B23" w:rsidP="00B655D0">
      <w:pPr>
        <w:pStyle w:val="ListParagraph"/>
        <w:numPr>
          <w:ilvl w:val="0"/>
          <w:numId w:val="2"/>
        </w:numPr>
        <w:rPr>
          <w:rFonts w:ascii="Times" w:hAnsi="Times"/>
        </w:rPr>
      </w:pPr>
      <w:r w:rsidRPr="00824834">
        <w:rPr>
          <w:rFonts w:ascii="Times" w:hAnsi="Times"/>
        </w:rPr>
        <w:t xml:space="preserve">An evaluation can assist in justifying the investment in the Principles of Leadership program.  “An effective evaluation can prove that training is not a net expense but a strong contributor to profit” (Horton, 2001. p. 2).  Exceptional results from your training program will produce </w:t>
      </w:r>
      <w:r w:rsidR="00BD3CB5" w:rsidRPr="00824834">
        <w:rPr>
          <w:rFonts w:ascii="Times" w:hAnsi="Times"/>
        </w:rPr>
        <w:t>JetBlue associates with positive attitudes and values, which will have an impact on customer satisfaction and company growth.</w:t>
      </w:r>
    </w:p>
    <w:p w14:paraId="1B736BBC" w14:textId="77777777" w:rsidR="003656D9" w:rsidRDefault="003656D9">
      <w:pPr>
        <w:rPr>
          <w:rFonts w:ascii="Times" w:hAnsi="Times"/>
        </w:rPr>
      </w:pPr>
    </w:p>
    <w:p w14:paraId="09972AFC" w14:textId="7A70AFA5" w:rsidR="00907AC0" w:rsidRPr="00824834" w:rsidRDefault="00907AC0" w:rsidP="00907AC0">
      <w:pPr>
        <w:shd w:val="clear" w:color="auto" w:fill="E7E6E6" w:themeFill="background2"/>
        <w:rPr>
          <w:rFonts w:ascii="Times" w:hAnsi="Times"/>
          <w:b/>
        </w:rPr>
      </w:pPr>
      <w:r>
        <w:rPr>
          <w:rFonts w:ascii="Times" w:hAnsi="Times"/>
          <w:b/>
        </w:rPr>
        <w:t>Recommendations for the Evaluation</w:t>
      </w:r>
    </w:p>
    <w:p w14:paraId="6089C014" w14:textId="77777777" w:rsidR="00907AC0" w:rsidRDefault="00907AC0">
      <w:pPr>
        <w:rPr>
          <w:rFonts w:ascii="Times" w:hAnsi="Times"/>
        </w:rPr>
      </w:pPr>
    </w:p>
    <w:p w14:paraId="027C5277" w14:textId="16450785" w:rsidR="00A03495" w:rsidRDefault="00A03495">
      <w:pPr>
        <w:rPr>
          <w:rFonts w:ascii="Times" w:hAnsi="Times"/>
        </w:rPr>
      </w:pPr>
      <w:r>
        <w:rPr>
          <w:rFonts w:ascii="Times" w:hAnsi="Times"/>
        </w:rPr>
        <w:tab/>
      </w:r>
      <w:r w:rsidR="0058445A">
        <w:rPr>
          <w:rFonts w:ascii="Times" w:hAnsi="Times"/>
        </w:rPr>
        <w:t>Confirming</w:t>
      </w:r>
      <w:r>
        <w:rPr>
          <w:rFonts w:ascii="Times" w:hAnsi="Times"/>
        </w:rPr>
        <w:t xml:space="preserve"> the success of the Principles </w:t>
      </w:r>
      <w:r w:rsidR="0058445A">
        <w:rPr>
          <w:rFonts w:ascii="Times" w:hAnsi="Times"/>
        </w:rPr>
        <w:t>of Leadership training program will use a multistep process which Purdue Evaluation Associates is very familiar with implementing.  We first recommend that the program participants be surveyed for their reaction to the program</w:t>
      </w:r>
      <w:r w:rsidR="008C7E9D">
        <w:rPr>
          <w:rFonts w:ascii="Times" w:hAnsi="Times"/>
        </w:rPr>
        <w:t xml:space="preserve"> directly after completion</w:t>
      </w:r>
      <w:r w:rsidR="0058445A">
        <w:rPr>
          <w:rFonts w:ascii="Times" w:hAnsi="Times"/>
        </w:rPr>
        <w:t>.  The surveys</w:t>
      </w:r>
      <w:r w:rsidR="008C7E9D">
        <w:rPr>
          <w:rFonts w:ascii="Times" w:hAnsi="Times"/>
        </w:rPr>
        <w:t xml:space="preserve">, which act as a “measure of customer satisfaction” (Kirkpatrick and Kirkpatrick, 2006. p. 21), </w:t>
      </w:r>
      <w:r w:rsidR="0058445A">
        <w:rPr>
          <w:rFonts w:ascii="Times" w:hAnsi="Times"/>
        </w:rPr>
        <w:t xml:space="preserve">will ask various questions, include some relating to program content, instructor effectiveness, and participant understanding.  Reactions will be recorded by use of a point scale, along with the option to provide comments.  The use of a point scale allows us to numerically compare how effective aspects of the program are to a set of standards, or expectations, which will be determined in conjunction with JetBlue University before the process begins.  </w:t>
      </w:r>
      <w:r w:rsidR="008C7E9D">
        <w:rPr>
          <w:rFonts w:ascii="Times" w:hAnsi="Times"/>
        </w:rPr>
        <w:t xml:space="preserve">Because the reactions are an immediate reflection of the associate’s experiences and satisfaction with the Principles of Leadership program, we will be able to gauge how effective the instruction was at reaching and motivating the associates.  We will also survey the associates a second time two weeks after completion the Principles of Learning program </w:t>
      </w:r>
      <w:r w:rsidR="00785B2B">
        <w:rPr>
          <w:rFonts w:ascii="Times" w:hAnsi="Times"/>
        </w:rPr>
        <w:t xml:space="preserve">to gauge their </w:t>
      </w:r>
      <w:r w:rsidR="00D1124F">
        <w:rPr>
          <w:rFonts w:ascii="Times" w:hAnsi="Times"/>
        </w:rPr>
        <w:t>feedback</w:t>
      </w:r>
      <w:r w:rsidR="008C7E9D">
        <w:rPr>
          <w:rFonts w:ascii="Times" w:hAnsi="Times"/>
        </w:rPr>
        <w:t xml:space="preserve"> after having gone back to performing their jobs.</w:t>
      </w:r>
    </w:p>
    <w:p w14:paraId="4DB091AD" w14:textId="5E36B68F" w:rsidR="008C7E9D" w:rsidRDefault="008C7E9D">
      <w:pPr>
        <w:rPr>
          <w:rFonts w:ascii="Times" w:hAnsi="Times"/>
        </w:rPr>
      </w:pPr>
      <w:r>
        <w:rPr>
          <w:rFonts w:ascii="Times" w:hAnsi="Times"/>
        </w:rPr>
        <w:tab/>
        <w:t xml:space="preserve">The next part of the process involves measuring the comprehension of the associates in regard to JetBlue’s core values and principles of leadership.  </w:t>
      </w:r>
      <w:r w:rsidR="009A61C8">
        <w:rPr>
          <w:rFonts w:ascii="Times" w:hAnsi="Times"/>
        </w:rPr>
        <w:t xml:space="preserve">We recommend engaging the associates in brief assessment and role-play situations.  By using these two tools, we will be able to assess “the extent to which participants [have changed] attitudes, improve[d] knowledge, and/or increase[d] skill as a result of attending the program” (Kirkpatrick and Kirkpatrick, 2006. p. 22).  Assessments will be the tool used to test a combination of attitudes and knowledge, while the role-play will take all three indicators into consideration by engaging associates in situations that will </w:t>
      </w:r>
      <w:r w:rsidR="00EF75CC">
        <w:rPr>
          <w:rFonts w:ascii="Times" w:hAnsi="Times"/>
        </w:rPr>
        <w:t>require use of program-learned material to successfully solve each problem</w:t>
      </w:r>
      <w:r w:rsidR="00785B2B">
        <w:rPr>
          <w:rFonts w:ascii="Times" w:hAnsi="Times"/>
        </w:rPr>
        <w:t>.</w:t>
      </w:r>
      <w:r w:rsidR="00BD5A8B">
        <w:rPr>
          <w:rFonts w:ascii="Times" w:hAnsi="Times"/>
        </w:rPr>
        <w:t xml:space="preserve">  A successful measure of learning will display associates that have retained the information from the POL program and can apply to situations when necessary.</w:t>
      </w:r>
    </w:p>
    <w:p w14:paraId="33917D91" w14:textId="77777777" w:rsidR="00D47A22" w:rsidRDefault="005248A9">
      <w:pPr>
        <w:rPr>
          <w:rFonts w:ascii="Times" w:hAnsi="Times"/>
        </w:rPr>
      </w:pPr>
      <w:r>
        <w:rPr>
          <w:rFonts w:ascii="Times" w:hAnsi="Times"/>
        </w:rPr>
        <w:tab/>
        <w:t xml:space="preserve">Following </w:t>
      </w:r>
      <w:r w:rsidR="00492114">
        <w:rPr>
          <w:rFonts w:ascii="Times" w:hAnsi="Times"/>
        </w:rPr>
        <w:t xml:space="preserve">the assessment of knowledge comprehension will be </w:t>
      </w:r>
      <w:r w:rsidR="00EF7E8C">
        <w:rPr>
          <w:rFonts w:ascii="Times" w:hAnsi="Times"/>
        </w:rPr>
        <w:t>the development of</w:t>
      </w:r>
      <w:r w:rsidR="00492114">
        <w:rPr>
          <w:rFonts w:ascii="Times" w:hAnsi="Times"/>
        </w:rPr>
        <w:t xml:space="preserve"> a measurement for determining changes in JetBlue’s associates’ behavior after completing the Principles of Leadership program.  Kirkpatrick and Kirkpatrick (2006) state in order for a change in behavior to occur, a person must have the desire to change, know what to do and how to do it, be in the proper work environment, and be rewarded for changing (p. 23).  Purdue Evaluation Associates recommends using observations, questionnair</w:t>
      </w:r>
      <w:r w:rsidR="00737EB7">
        <w:rPr>
          <w:rFonts w:ascii="Times" w:hAnsi="Times"/>
        </w:rPr>
        <w:t>es and one-on-one interviews as the tools to determine if the conditions listed above have been met by the associates.  Successful responses will describe the integration of knowledge from the POL program with how it has been applied to their behavior in the workplace.</w:t>
      </w:r>
      <w:r w:rsidR="00670C32">
        <w:rPr>
          <w:rFonts w:ascii="Times" w:hAnsi="Times"/>
        </w:rPr>
        <w:t xml:space="preserve">  Finally, results will be tabulated by Purdue Evaluation Associates through additional surveys, interviews and performance monitoring of both associates and managers to determine if the Principles of Leadership are being carried through three months after completion of the program.</w:t>
      </w:r>
      <w:r w:rsidR="00056DC4">
        <w:rPr>
          <w:rFonts w:ascii="Times" w:hAnsi="Times"/>
        </w:rPr>
        <w:t xml:space="preserve">  </w:t>
      </w:r>
    </w:p>
    <w:p w14:paraId="0489A3BC" w14:textId="6F8AF439" w:rsidR="00670C32" w:rsidRDefault="00056DC4" w:rsidP="00D47A22">
      <w:pPr>
        <w:ind w:firstLine="720"/>
        <w:rPr>
          <w:rFonts w:ascii="Times" w:hAnsi="Times"/>
        </w:rPr>
      </w:pPr>
      <w:r>
        <w:rPr>
          <w:rFonts w:ascii="Times" w:hAnsi="Times"/>
        </w:rPr>
        <w:t>The evaluation as a whole will provide JetBlue University with the qualitative and quantitative data that will prove the effectiveness of the Principles of Leadership program, as well as provide suggestions to areas that may be lacking and could use improvement to ensure successful adaptation of the principles and core values by JetBlue Associates.</w:t>
      </w:r>
      <w:r w:rsidR="00A36135">
        <w:rPr>
          <w:rFonts w:ascii="Times" w:hAnsi="Times"/>
        </w:rPr>
        <w:t xml:space="preserve">  The most important indicator will be based upon JetBlue’s customer satisfaction, which will be assessed through electronic surveys.  The customer satisfaction survey will provide valuable insight into the end-user to understand how JetBlue’s principles of leadership and core values positively impact their experiences when flying and dealing with JetBlue associates and managers.</w:t>
      </w:r>
    </w:p>
    <w:p w14:paraId="1F9A9D74" w14:textId="77777777" w:rsidR="00907AC0" w:rsidRPr="00824834" w:rsidRDefault="00907AC0">
      <w:pPr>
        <w:rPr>
          <w:rFonts w:ascii="Times" w:hAnsi="Times"/>
        </w:rPr>
      </w:pPr>
    </w:p>
    <w:p w14:paraId="34D28718" w14:textId="7932AE68" w:rsidR="00B53B6D" w:rsidRPr="00824834" w:rsidRDefault="00824834" w:rsidP="00824834">
      <w:pPr>
        <w:shd w:val="clear" w:color="auto" w:fill="E7E6E6" w:themeFill="background2"/>
        <w:rPr>
          <w:rFonts w:ascii="Times" w:hAnsi="Times"/>
          <w:b/>
          <w:shd w:val="clear" w:color="auto" w:fill="E7E6E6" w:themeFill="background2"/>
        </w:rPr>
      </w:pPr>
      <w:r w:rsidRPr="00824834">
        <w:rPr>
          <w:rFonts w:ascii="Times" w:hAnsi="Times"/>
          <w:b/>
          <w:shd w:val="clear" w:color="auto" w:fill="E7E6E6" w:themeFill="background2"/>
        </w:rPr>
        <w:t>Recommended Evaluation Framework</w:t>
      </w:r>
    </w:p>
    <w:p w14:paraId="2859CD42" w14:textId="77777777" w:rsidR="00824834" w:rsidRPr="00824834" w:rsidRDefault="00824834">
      <w:pPr>
        <w:rPr>
          <w:rFonts w:ascii="Times" w:hAnsi="Times"/>
          <w:b/>
        </w:rPr>
      </w:pPr>
    </w:p>
    <w:p w14:paraId="3B23EC8F" w14:textId="272A34AB" w:rsidR="00C62B4E" w:rsidRDefault="004A1F67" w:rsidP="00353B39">
      <w:pPr>
        <w:ind w:firstLine="720"/>
        <w:rPr>
          <w:rFonts w:ascii="Times" w:hAnsi="Times"/>
        </w:rPr>
      </w:pPr>
      <w:r>
        <w:rPr>
          <w:rFonts w:ascii="Times" w:hAnsi="Times"/>
        </w:rPr>
        <w:t xml:space="preserve">To perform the evaluation, it is recommended that Kirkpatrick and Kirkpatrick’s (2006) four-level sequence be used.  The four-levels of this sequence include:  level 1 – reaction, level 2 – learning, level 3 – behavior, and level 4 – results.  </w:t>
      </w:r>
      <w:r w:rsidR="004D29DC">
        <w:rPr>
          <w:rFonts w:ascii="Times" w:hAnsi="Times"/>
        </w:rPr>
        <w:t xml:space="preserve">Each level will provide its own unique insight to JetBlue University’s Principles of Leadership program. </w:t>
      </w:r>
      <w:r>
        <w:rPr>
          <w:rFonts w:ascii="Times" w:hAnsi="Times"/>
        </w:rPr>
        <w:t xml:space="preserve">Understand that while it may be a time-consuming process, “each level is important and has an impact on the next level.  As you move from one level to the next…it provides more valuable information” </w:t>
      </w:r>
      <w:r w:rsidRPr="00824834">
        <w:rPr>
          <w:rFonts w:ascii="Times" w:hAnsi="Times"/>
        </w:rPr>
        <w:t>(Kirkpatrick and Kirkpatrick, 2006</w:t>
      </w:r>
      <w:r>
        <w:rPr>
          <w:rFonts w:ascii="Times" w:hAnsi="Times"/>
        </w:rPr>
        <w:t>.  p. 21</w:t>
      </w:r>
      <w:r w:rsidRPr="00824834">
        <w:rPr>
          <w:rFonts w:ascii="Times" w:hAnsi="Times"/>
        </w:rPr>
        <w:t>)</w:t>
      </w:r>
      <w:r>
        <w:rPr>
          <w:rFonts w:ascii="Times" w:hAnsi="Times"/>
        </w:rPr>
        <w:t>.</w:t>
      </w:r>
      <w:r w:rsidR="004D29DC">
        <w:rPr>
          <w:rFonts w:ascii="Times" w:hAnsi="Times"/>
        </w:rPr>
        <w:t xml:space="preserve">  The information listed below provides an </w:t>
      </w:r>
      <w:r w:rsidR="00AA64A8">
        <w:rPr>
          <w:rFonts w:ascii="Times" w:hAnsi="Times"/>
        </w:rPr>
        <w:t>overview of how Jet</w:t>
      </w:r>
      <w:r w:rsidR="00A26849">
        <w:rPr>
          <w:rFonts w:ascii="Times" w:hAnsi="Times"/>
        </w:rPr>
        <w:t xml:space="preserve">Blue’s unique needs fit into the four-level sequence. The </w:t>
      </w:r>
      <w:r w:rsidR="00140D69">
        <w:rPr>
          <w:rFonts w:ascii="Times" w:hAnsi="Times"/>
        </w:rPr>
        <w:t>following</w:t>
      </w:r>
      <w:r w:rsidR="00A26849">
        <w:rPr>
          <w:rFonts w:ascii="Times" w:hAnsi="Times"/>
        </w:rPr>
        <w:t xml:space="preserve"> chart is a quick reference that communicates the </w:t>
      </w:r>
      <w:r w:rsidR="00353B39">
        <w:rPr>
          <w:rFonts w:ascii="Times" w:hAnsi="Times"/>
        </w:rPr>
        <w:t xml:space="preserve">framework for the evaluative process from start to finish, including </w:t>
      </w:r>
      <w:r w:rsidR="00A26849">
        <w:rPr>
          <w:rFonts w:ascii="Times" w:hAnsi="Times"/>
        </w:rPr>
        <w:t xml:space="preserve">intended methods for data collection. </w:t>
      </w:r>
      <w:r w:rsidR="003326D6">
        <w:rPr>
          <w:rFonts w:ascii="Times" w:hAnsi="Times"/>
        </w:rPr>
        <w:t xml:space="preserve"> The structure that the four-levels provide</w:t>
      </w:r>
      <w:r w:rsidR="00353B39">
        <w:rPr>
          <w:rFonts w:ascii="Times" w:hAnsi="Times"/>
        </w:rPr>
        <w:t>s</w:t>
      </w:r>
      <w:r w:rsidR="003326D6">
        <w:rPr>
          <w:rFonts w:ascii="Times" w:hAnsi="Times"/>
        </w:rPr>
        <w:t xml:space="preserve"> ensures that data will </w:t>
      </w:r>
      <w:r w:rsidR="00353B39">
        <w:rPr>
          <w:rFonts w:ascii="Times" w:hAnsi="Times"/>
        </w:rPr>
        <w:t>be valuable and give insight as to whether changes should be made to the Principles of Learning program, associates are implementing what they have learned, and if the program ultimately assists in driving the mission of JetBlue to the end consumer.</w:t>
      </w:r>
    </w:p>
    <w:p w14:paraId="50B5A24E" w14:textId="3D1D3711" w:rsidR="00A26849" w:rsidRDefault="00D47A22" w:rsidP="00A26849">
      <w:pPr>
        <w:rPr>
          <w:rFonts w:ascii="Times" w:hAnsi="Times"/>
        </w:rPr>
      </w:pPr>
      <w:r>
        <w:rPr>
          <w:rFonts w:ascii="Times" w:hAnsi="Times"/>
        </w:rPr>
        <w:br w:type="page"/>
      </w:r>
      <w:bookmarkStart w:id="0" w:name="_GoBack"/>
      <w:bookmarkEnd w:id="0"/>
    </w:p>
    <w:tbl>
      <w:tblPr>
        <w:tblStyle w:val="TableGrid"/>
        <w:tblW w:w="11952" w:type="dxa"/>
        <w:jc w:val="center"/>
        <w:tblLook w:val="04A0" w:firstRow="1" w:lastRow="0" w:firstColumn="1" w:lastColumn="0" w:noHBand="0" w:noVBand="1"/>
      </w:tblPr>
      <w:tblGrid>
        <w:gridCol w:w="683"/>
        <w:gridCol w:w="3234"/>
        <w:gridCol w:w="3101"/>
        <w:gridCol w:w="2327"/>
        <w:gridCol w:w="1347"/>
        <w:gridCol w:w="1260"/>
      </w:tblGrid>
      <w:tr w:rsidR="00A2646D" w:rsidRPr="00B14AD9" w14:paraId="3AE4724C" w14:textId="77777777" w:rsidTr="00E1722A">
        <w:trPr>
          <w:jc w:val="center"/>
        </w:trPr>
        <w:tc>
          <w:tcPr>
            <w:tcW w:w="683" w:type="dxa"/>
            <w:shd w:val="clear" w:color="auto" w:fill="E7E6E6" w:themeFill="background2"/>
          </w:tcPr>
          <w:p w14:paraId="3A44FA94" w14:textId="1531EB1A" w:rsidR="00A2646D" w:rsidRPr="00B14AD9" w:rsidRDefault="00A2646D" w:rsidP="00A26849">
            <w:pPr>
              <w:jc w:val="center"/>
              <w:rPr>
                <w:rFonts w:ascii="Times" w:hAnsi="Times"/>
                <w:b/>
                <w:sz w:val="20"/>
                <w:szCs w:val="20"/>
              </w:rPr>
            </w:pPr>
            <w:r w:rsidRPr="00B14AD9">
              <w:rPr>
                <w:rFonts w:ascii="Times" w:hAnsi="Times"/>
                <w:b/>
                <w:sz w:val="20"/>
                <w:szCs w:val="20"/>
              </w:rPr>
              <w:t>Level</w:t>
            </w:r>
          </w:p>
        </w:tc>
        <w:tc>
          <w:tcPr>
            <w:tcW w:w="3234" w:type="dxa"/>
            <w:shd w:val="clear" w:color="auto" w:fill="E7E6E6" w:themeFill="background2"/>
          </w:tcPr>
          <w:p w14:paraId="034DDC9B" w14:textId="3715076F" w:rsidR="00A2646D" w:rsidRPr="00B14AD9" w:rsidRDefault="00A2646D" w:rsidP="00A26849">
            <w:pPr>
              <w:jc w:val="center"/>
              <w:rPr>
                <w:rFonts w:ascii="Times" w:hAnsi="Times"/>
                <w:b/>
                <w:sz w:val="20"/>
                <w:szCs w:val="20"/>
              </w:rPr>
            </w:pPr>
            <w:r w:rsidRPr="00B14AD9">
              <w:rPr>
                <w:rFonts w:ascii="Times" w:hAnsi="Times"/>
                <w:b/>
                <w:sz w:val="20"/>
                <w:szCs w:val="20"/>
              </w:rPr>
              <w:t>Objective</w:t>
            </w:r>
          </w:p>
        </w:tc>
        <w:tc>
          <w:tcPr>
            <w:tcW w:w="3101" w:type="dxa"/>
            <w:shd w:val="clear" w:color="auto" w:fill="E7E6E6" w:themeFill="background2"/>
          </w:tcPr>
          <w:p w14:paraId="4C3959BA" w14:textId="3B582AF1" w:rsidR="00A2646D" w:rsidRPr="00B14AD9" w:rsidRDefault="00A2646D" w:rsidP="00A26849">
            <w:pPr>
              <w:jc w:val="center"/>
              <w:rPr>
                <w:rFonts w:ascii="Times" w:hAnsi="Times"/>
                <w:b/>
                <w:sz w:val="20"/>
                <w:szCs w:val="20"/>
              </w:rPr>
            </w:pPr>
            <w:r>
              <w:rPr>
                <w:rFonts w:ascii="Times" w:hAnsi="Times"/>
                <w:b/>
                <w:sz w:val="20"/>
                <w:szCs w:val="20"/>
              </w:rPr>
              <w:t>Measured Success</w:t>
            </w:r>
          </w:p>
        </w:tc>
        <w:tc>
          <w:tcPr>
            <w:tcW w:w="2327" w:type="dxa"/>
            <w:shd w:val="clear" w:color="auto" w:fill="E7E6E6" w:themeFill="background2"/>
          </w:tcPr>
          <w:p w14:paraId="5D14DBCE" w14:textId="266D5A99" w:rsidR="00A2646D" w:rsidRPr="00B14AD9" w:rsidRDefault="00A2646D" w:rsidP="00A26849">
            <w:pPr>
              <w:jc w:val="center"/>
              <w:rPr>
                <w:rFonts w:ascii="Times" w:hAnsi="Times"/>
                <w:b/>
                <w:sz w:val="20"/>
                <w:szCs w:val="20"/>
              </w:rPr>
            </w:pPr>
            <w:r w:rsidRPr="00B14AD9">
              <w:rPr>
                <w:rFonts w:ascii="Times" w:hAnsi="Times"/>
                <w:b/>
                <w:sz w:val="20"/>
                <w:szCs w:val="20"/>
              </w:rPr>
              <w:t>Data Collection Method</w:t>
            </w:r>
          </w:p>
        </w:tc>
        <w:tc>
          <w:tcPr>
            <w:tcW w:w="1347" w:type="dxa"/>
            <w:shd w:val="clear" w:color="auto" w:fill="E7E6E6" w:themeFill="background2"/>
          </w:tcPr>
          <w:p w14:paraId="04416235" w14:textId="37343003" w:rsidR="00A2646D" w:rsidRPr="00B14AD9" w:rsidRDefault="00A2646D" w:rsidP="00A2646D">
            <w:pPr>
              <w:jc w:val="center"/>
              <w:rPr>
                <w:rFonts w:ascii="Times" w:hAnsi="Times"/>
                <w:b/>
                <w:sz w:val="20"/>
                <w:szCs w:val="20"/>
              </w:rPr>
            </w:pPr>
            <w:r w:rsidRPr="00B14AD9">
              <w:rPr>
                <w:rFonts w:ascii="Times" w:hAnsi="Times"/>
                <w:b/>
                <w:sz w:val="20"/>
                <w:szCs w:val="20"/>
              </w:rPr>
              <w:t>Data Sources</w:t>
            </w:r>
          </w:p>
        </w:tc>
        <w:tc>
          <w:tcPr>
            <w:tcW w:w="1260" w:type="dxa"/>
            <w:shd w:val="clear" w:color="auto" w:fill="E7E6E6" w:themeFill="background2"/>
          </w:tcPr>
          <w:p w14:paraId="5B6132BD" w14:textId="5D7F4D2E" w:rsidR="00A2646D" w:rsidRPr="00B14AD9" w:rsidRDefault="00A2646D" w:rsidP="00A26849">
            <w:pPr>
              <w:jc w:val="center"/>
              <w:rPr>
                <w:rFonts w:ascii="Times" w:hAnsi="Times"/>
                <w:b/>
                <w:sz w:val="20"/>
                <w:szCs w:val="20"/>
              </w:rPr>
            </w:pPr>
            <w:r w:rsidRPr="00B14AD9">
              <w:rPr>
                <w:rFonts w:ascii="Times" w:hAnsi="Times"/>
                <w:b/>
                <w:sz w:val="20"/>
                <w:szCs w:val="20"/>
              </w:rPr>
              <w:t>Timing</w:t>
            </w:r>
          </w:p>
        </w:tc>
      </w:tr>
      <w:tr w:rsidR="00A2646D" w:rsidRPr="00B14AD9" w14:paraId="43B4A022" w14:textId="77777777" w:rsidTr="00E1722A">
        <w:trPr>
          <w:trHeight w:val="287"/>
          <w:jc w:val="center"/>
        </w:trPr>
        <w:tc>
          <w:tcPr>
            <w:tcW w:w="683" w:type="dxa"/>
          </w:tcPr>
          <w:p w14:paraId="6901AE31" w14:textId="18B341DD" w:rsidR="00A2646D" w:rsidRPr="00B14AD9" w:rsidRDefault="00A2646D" w:rsidP="00A26849">
            <w:pPr>
              <w:rPr>
                <w:rFonts w:ascii="Times" w:hAnsi="Times"/>
                <w:sz w:val="20"/>
                <w:szCs w:val="20"/>
              </w:rPr>
            </w:pPr>
            <w:r w:rsidRPr="00B14AD9">
              <w:rPr>
                <w:rFonts w:ascii="Times" w:hAnsi="Times"/>
                <w:sz w:val="20"/>
                <w:szCs w:val="20"/>
              </w:rPr>
              <w:t>1</w:t>
            </w:r>
          </w:p>
        </w:tc>
        <w:tc>
          <w:tcPr>
            <w:tcW w:w="3234" w:type="dxa"/>
          </w:tcPr>
          <w:p w14:paraId="00846CD0" w14:textId="4D0B6D74" w:rsidR="00A2646D" w:rsidRPr="00B14AD9" w:rsidRDefault="00A2646D" w:rsidP="008F7824">
            <w:pPr>
              <w:rPr>
                <w:rFonts w:ascii="Times" w:hAnsi="Times"/>
                <w:sz w:val="20"/>
                <w:szCs w:val="20"/>
              </w:rPr>
            </w:pPr>
            <w:r>
              <w:rPr>
                <w:rFonts w:ascii="Times" w:hAnsi="Times"/>
                <w:sz w:val="20"/>
                <w:szCs w:val="20"/>
              </w:rPr>
              <w:t>Evaluating reaction:  Determine associates’ initi</w:t>
            </w:r>
            <w:r w:rsidR="008F7824">
              <w:rPr>
                <w:rFonts w:ascii="Times" w:hAnsi="Times"/>
                <w:sz w:val="20"/>
                <w:szCs w:val="20"/>
              </w:rPr>
              <w:t>al reactions to the POL program by having associates complete electronic surveys with the option to provide additional written comments.</w:t>
            </w:r>
          </w:p>
        </w:tc>
        <w:tc>
          <w:tcPr>
            <w:tcW w:w="3101" w:type="dxa"/>
          </w:tcPr>
          <w:p w14:paraId="1AD4A6EC" w14:textId="4A72CD7D" w:rsidR="00A2646D" w:rsidRDefault="00A2646D" w:rsidP="00A26849">
            <w:pPr>
              <w:rPr>
                <w:rFonts w:ascii="Times" w:hAnsi="Times"/>
                <w:sz w:val="20"/>
                <w:szCs w:val="20"/>
              </w:rPr>
            </w:pPr>
            <w:r>
              <w:rPr>
                <w:rFonts w:ascii="Times" w:hAnsi="Times"/>
                <w:sz w:val="20"/>
                <w:szCs w:val="20"/>
              </w:rPr>
              <w:t xml:space="preserve">Obtain an average of score of 4 out of 5 </w:t>
            </w:r>
            <w:r w:rsidR="008F7824">
              <w:rPr>
                <w:rFonts w:ascii="Times" w:hAnsi="Times"/>
                <w:sz w:val="20"/>
                <w:szCs w:val="20"/>
              </w:rPr>
              <w:t xml:space="preserve">for each question </w:t>
            </w:r>
            <w:r>
              <w:rPr>
                <w:rFonts w:ascii="Times" w:hAnsi="Times"/>
                <w:sz w:val="20"/>
                <w:szCs w:val="20"/>
              </w:rPr>
              <w:t>to measure satisfaction</w:t>
            </w:r>
            <w:r w:rsidR="008F7824">
              <w:rPr>
                <w:rFonts w:ascii="Times" w:hAnsi="Times"/>
                <w:sz w:val="20"/>
                <w:szCs w:val="20"/>
              </w:rPr>
              <w:t xml:space="preserve"> with program implementation, content</w:t>
            </w:r>
            <w:r>
              <w:rPr>
                <w:rFonts w:ascii="Times" w:hAnsi="Times"/>
                <w:sz w:val="20"/>
                <w:szCs w:val="20"/>
              </w:rPr>
              <w:t xml:space="preserve"> and perceived relevance</w:t>
            </w:r>
            <w:r w:rsidR="00B330F6">
              <w:rPr>
                <w:rFonts w:ascii="Times" w:hAnsi="Times"/>
                <w:sz w:val="20"/>
                <w:szCs w:val="20"/>
              </w:rPr>
              <w:t xml:space="preserve">. </w:t>
            </w:r>
          </w:p>
        </w:tc>
        <w:tc>
          <w:tcPr>
            <w:tcW w:w="2327" w:type="dxa"/>
          </w:tcPr>
          <w:p w14:paraId="734F2753" w14:textId="4F340C9C" w:rsidR="00A2646D" w:rsidRPr="00B14AD9" w:rsidRDefault="00A2646D" w:rsidP="00A26849">
            <w:pPr>
              <w:rPr>
                <w:rFonts w:ascii="Times" w:hAnsi="Times"/>
                <w:sz w:val="20"/>
                <w:szCs w:val="20"/>
              </w:rPr>
            </w:pPr>
            <w:r>
              <w:rPr>
                <w:rFonts w:ascii="Times" w:hAnsi="Times"/>
                <w:sz w:val="20"/>
                <w:szCs w:val="20"/>
              </w:rPr>
              <w:t>Survey, Questionnaire</w:t>
            </w:r>
          </w:p>
        </w:tc>
        <w:tc>
          <w:tcPr>
            <w:tcW w:w="1347" w:type="dxa"/>
          </w:tcPr>
          <w:p w14:paraId="3EA48B19" w14:textId="4E8C97E8" w:rsidR="00A2646D" w:rsidRPr="00B14AD9" w:rsidRDefault="00A2646D" w:rsidP="00A26849">
            <w:pPr>
              <w:rPr>
                <w:rFonts w:ascii="Times" w:hAnsi="Times"/>
                <w:sz w:val="20"/>
                <w:szCs w:val="20"/>
              </w:rPr>
            </w:pPr>
            <w:r>
              <w:rPr>
                <w:rFonts w:ascii="Times" w:hAnsi="Times"/>
                <w:sz w:val="20"/>
                <w:szCs w:val="20"/>
              </w:rPr>
              <w:t>Associates</w:t>
            </w:r>
          </w:p>
        </w:tc>
        <w:tc>
          <w:tcPr>
            <w:tcW w:w="1260" w:type="dxa"/>
          </w:tcPr>
          <w:p w14:paraId="49790B55" w14:textId="2D5EEF8E" w:rsidR="00A2646D" w:rsidRPr="00B14AD9" w:rsidRDefault="00A2646D" w:rsidP="00A26849">
            <w:pPr>
              <w:rPr>
                <w:rFonts w:ascii="Times" w:hAnsi="Times"/>
                <w:sz w:val="20"/>
                <w:szCs w:val="20"/>
              </w:rPr>
            </w:pPr>
            <w:r>
              <w:rPr>
                <w:rFonts w:ascii="Times" w:hAnsi="Times"/>
                <w:sz w:val="20"/>
                <w:szCs w:val="20"/>
              </w:rPr>
              <w:t>Immediately after and 14 days after program completion</w:t>
            </w:r>
          </w:p>
        </w:tc>
      </w:tr>
      <w:tr w:rsidR="00A2646D" w:rsidRPr="00B14AD9" w14:paraId="2D3DE6BA" w14:textId="77777777" w:rsidTr="00E1722A">
        <w:trPr>
          <w:jc w:val="center"/>
        </w:trPr>
        <w:tc>
          <w:tcPr>
            <w:tcW w:w="683" w:type="dxa"/>
          </w:tcPr>
          <w:p w14:paraId="0370138B" w14:textId="7FB5F42B" w:rsidR="00A2646D" w:rsidRPr="00B14AD9" w:rsidRDefault="00A2646D" w:rsidP="00A26849">
            <w:pPr>
              <w:rPr>
                <w:rFonts w:ascii="Times" w:hAnsi="Times"/>
                <w:sz w:val="20"/>
                <w:szCs w:val="20"/>
              </w:rPr>
            </w:pPr>
            <w:r w:rsidRPr="00B14AD9">
              <w:rPr>
                <w:rFonts w:ascii="Times" w:hAnsi="Times"/>
                <w:sz w:val="20"/>
                <w:szCs w:val="20"/>
              </w:rPr>
              <w:t>2</w:t>
            </w:r>
          </w:p>
        </w:tc>
        <w:tc>
          <w:tcPr>
            <w:tcW w:w="3234" w:type="dxa"/>
          </w:tcPr>
          <w:p w14:paraId="7DAA7124" w14:textId="7BFDD036" w:rsidR="00A2646D" w:rsidRPr="00B14AD9" w:rsidRDefault="00A2646D" w:rsidP="0019054E">
            <w:pPr>
              <w:rPr>
                <w:rFonts w:ascii="Times" w:hAnsi="Times"/>
                <w:sz w:val="20"/>
                <w:szCs w:val="20"/>
              </w:rPr>
            </w:pPr>
            <w:r>
              <w:rPr>
                <w:rFonts w:ascii="Times" w:hAnsi="Times"/>
                <w:sz w:val="20"/>
                <w:szCs w:val="20"/>
              </w:rPr>
              <w:t xml:space="preserve">Evaluating learning:  Determine if associates learned JetBlue’s core values and POL.  </w:t>
            </w:r>
            <w:r w:rsidR="000A6B9E">
              <w:rPr>
                <w:rFonts w:ascii="Times" w:hAnsi="Times"/>
                <w:sz w:val="20"/>
                <w:szCs w:val="20"/>
              </w:rPr>
              <w:t>Assess if a</w:t>
            </w:r>
            <w:r>
              <w:rPr>
                <w:rFonts w:ascii="Times" w:hAnsi="Times"/>
                <w:sz w:val="20"/>
                <w:szCs w:val="20"/>
              </w:rPr>
              <w:t>re they able to identify the new knowledge and practices</w:t>
            </w:r>
            <w:r w:rsidR="000A6B9E">
              <w:rPr>
                <w:rFonts w:ascii="Times" w:hAnsi="Times"/>
                <w:sz w:val="20"/>
                <w:szCs w:val="20"/>
              </w:rPr>
              <w:t xml:space="preserve"> through </w:t>
            </w:r>
            <w:r w:rsidR="004E1AEC">
              <w:rPr>
                <w:rFonts w:ascii="Times" w:hAnsi="Times"/>
                <w:sz w:val="20"/>
                <w:szCs w:val="20"/>
              </w:rPr>
              <w:t>tests</w:t>
            </w:r>
            <w:r w:rsidR="00D47A22">
              <w:rPr>
                <w:rFonts w:ascii="Times" w:hAnsi="Times"/>
                <w:sz w:val="20"/>
                <w:szCs w:val="20"/>
              </w:rPr>
              <w:t xml:space="preserve"> administered by evaluators</w:t>
            </w:r>
            <w:r w:rsidR="004E1AEC">
              <w:rPr>
                <w:rFonts w:ascii="Times" w:hAnsi="Times"/>
                <w:sz w:val="20"/>
                <w:szCs w:val="20"/>
              </w:rPr>
              <w:t xml:space="preserve"> and situational role-play</w:t>
            </w:r>
            <w:r w:rsidR="00D47A22">
              <w:rPr>
                <w:rFonts w:ascii="Times" w:hAnsi="Times"/>
                <w:sz w:val="20"/>
                <w:szCs w:val="20"/>
              </w:rPr>
              <w:t xml:space="preserve"> between associates and managers</w:t>
            </w:r>
            <w:r w:rsidR="004E1AEC">
              <w:rPr>
                <w:rFonts w:ascii="Times" w:hAnsi="Times"/>
                <w:sz w:val="20"/>
                <w:szCs w:val="20"/>
              </w:rPr>
              <w:t>.</w:t>
            </w:r>
          </w:p>
        </w:tc>
        <w:tc>
          <w:tcPr>
            <w:tcW w:w="3101" w:type="dxa"/>
          </w:tcPr>
          <w:p w14:paraId="0AD706CA" w14:textId="4B646BB3" w:rsidR="00A2646D" w:rsidRDefault="004E1AEC" w:rsidP="004E1AEC">
            <w:pPr>
              <w:rPr>
                <w:rFonts w:ascii="Times" w:hAnsi="Times"/>
                <w:sz w:val="20"/>
                <w:szCs w:val="20"/>
              </w:rPr>
            </w:pPr>
            <w:r>
              <w:rPr>
                <w:rFonts w:ascii="Times" w:hAnsi="Times"/>
                <w:sz w:val="20"/>
                <w:szCs w:val="20"/>
              </w:rPr>
              <w:t>Test scores of 80% or better to indicate a solid understanding of the content presented in the POL training.  Successful role-play will find the associates/managers performing appropriately based on standards determined by JetBlue University.</w:t>
            </w:r>
          </w:p>
        </w:tc>
        <w:tc>
          <w:tcPr>
            <w:tcW w:w="2327" w:type="dxa"/>
          </w:tcPr>
          <w:p w14:paraId="0EC37462" w14:textId="6B1474F0" w:rsidR="00A2646D" w:rsidRPr="00B14AD9" w:rsidRDefault="00A2646D" w:rsidP="00A26849">
            <w:pPr>
              <w:rPr>
                <w:rFonts w:ascii="Times" w:hAnsi="Times"/>
                <w:sz w:val="20"/>
                <w:szCs w:val="20"/>
              </w:rPr>
            </w:pPr>
            <w:r>
              <w:rPr>
                <w:rFonts w:ascii="Times" w:hAnsi="Times"/>
                <w:sz w:val="20"/>
                <w:szCs w:val="20"/>
              </w:rPr>
              <w:t>Knowledge assessment, role-play simulations</w:t>
            </w:r>
          </w:p>
        </w:tc>
        <w:tc>
          <w:tcPr>
            <w:tcW w:w="1347" w:type="dxa"/>
          </w:tcPr>
          <w:p w14:paraId="7B548247" w14:textId="04A0F8D4" w:rsidR="00A2646D" w:rsidRPr="00B14AD9" w:rsidRDefault="00A2646D" w:rsidP="00A26849">
            <w:pPr>
              <w:rPr>
                <w:rFonts w:ascii="Times" w:hAnsi="Times"/>
                <w:sz w:val="20"/>
                <w:szCs w:val="20"/>
              </w:rPr>
            </w:pPr>
            <w:r>
              <w:rPr>
                <w:rFonts w:ascii="Times" w:hAnsi="Times"/>
                <w:sz w:val="20"/>
                <w:szCs w:val="20"/>
              </w:rPr>
              <w:t>Associates, Managers</w:t>
            </w:r>
          </w:p>
        </w:tc>
        <w:tc>
          <w:tcPr>
            <w:tcW w:w="1260" w:type="dxa"/>
          </w:tcPr>
          <w:p w14:paraId="7416E436" w14:textId="2E768AF3" w:rsidR="00A2646D" w:rsidRPr="00B14AD9" w:rsidRDefault="00A2646D" w:rsidP="00A26849">
            <w:pPr>
              <w:rPr>
                <w:rFonts w:ascii="Times" w:hAnsi="Times"/>
                <w:sz w:val="20"/>
                <w:szCs w:val="20"/>
              </w:rPr>
            </w:pPr>
            <w:r>
              <w:rPr>
                <w:rFonts w:ascii="Times" w:hAnsi="Times"/>
                <w:sz w:val="20"/>
                <w:szCs w:val="20"/>
              </w:rPr>
              <w:t>During learning sessions, 14 days after program completion</w:t>
            </w:r>
          </w:p>
        </w:tc>
      </w:tr>
      <w:tr w:rsidR="00A2646D" w:rsidRPr="00B14AD9" w14:paraId="5976E828" w14:textId="77777777" w:rsidTr="00E1722A">
        <w:trPr>
          <w:jc w:val="center"/>
        </w:trPr>
        <w:tc>
          <w:tcPr>
            <w:tcW w:w="683" w:type="dxa"/>
          </w:tcPr>
          <w:p w14:paraId="3AC931D5" w14:textId="04112F30" w:rsidR="00A2646D" w:rsidRPr="00B14AD9" w:rsidRDefault="00A2646D" w:rsidP="00A26849">
            <w:pPr>
              <w:rPr>
                <w:rFonts w:ascii="Times" w:hAnsi="Times"/>
                <w:sz w:val="20"/>
                <w:szCs w:val="20"/>
              </w:rPr>
            </w:pPr>
            <w:r w:rsidRPr="00B14AD9">
              <w:rPr>
                <w:rFonts w:ascii="Times" w:hAnsi="Times"/>
                <w:sz w:val="20"/>
                <w:szCs w:val="20"/>
              </w:rPr>
              <w:t>3</w:t>
            </w:r>
          </w:p>
        </w:tc>
        <w:tc>
          <w:tcPr>
            <w:tcW w:w="3234" w:type="dxa"/>
          </w:tcPr>
          <w:p w14:paraId="53897E10" w14:textId="6FCF2B2E" w:rsidR="00A2646D" w:rsidRPr="00B14AD9" w:rsidRDefault="00A2646D" w:rsidP="00E74FBF">
            <w:pPr>
              <w:rPr>
                <w:rFonts w:ascii="Times" w:hAnsi="Times"/>
                <w:sz w:val="20"/>
                <w:szCs w:val="20"/>
              </w:rPr>
            </w:pPr>
            <w:r>
              <w:rPr>
                <w:rFonts w:ascii="Times" w:hAnsi="Times"/>
                <w:sz w:val="20"/>
                <w:szCs w:val="20"/>
              </w:rPr>
              <w:t xml:space="preserve">Evaluating behavior:  Determine </w:t>
            </w:r>
            <w:r w:rsidR="004E1AEC">
              <w:rPr>
                <w:rFonts w:ascii="Times" w:hAnsi="Times"/>
                <w:sz w:val="20"/>
                <w:szCs w:val="20"/>
              </w:rPr>
              <w:t xml:space="preserve">how </w:t>
            </w:r>
            <w:r>
              <w:rPr>
                <w:rFonts w:ascii="Times" w:hAnsi="Times"/>
                <w:sz w:val="20"/>
                <w:szCs w:val="20"/>
              </w:rPr>
              <w:t>has the</w:t>
            </w:r>
            <w:r w:rsidR="004E1AEC">
              <w:rPr>
                <w:rFonts w:ascii="Times" w:hAnsi="Times"/>
                <w:sz w:val="20"/>
                <w:szCs w:val="20"/>
              </w:rPr>
              <w:t xml:space="preserve"> POL</w:t>
            </w:r>
            <w:r>
              <w:rPr>
                <w:rFonts w:ascii="Times" w:hAnsi="Times"/>
                <w:sz w:val="20"/>
                <w:szCs w:val="20"/>
              </w:rPr>
              <w:t xml:space="preserve"> program affected </w:t>
            </w:r>
            <w:r w:rsidR="004E1AEC">
              <w:rPr>
                <w:rFonts w:ascii="Times" w:hAnsi="Times"/>
                <w:sz w:val="20"/>
                <w:szCs w:val="20"/>
              </w:rPr>
              <w:t xml:space="preserve">associates </w:t>
            </w:r>
            <w:r>
              <w:rPr>
                <w:rFonts w:ascii="Times" w:hAnsi="Times"/>
                <w:sz w:val="20"/>
                <w:szCs w:val="20"/>
              </w:rPr>
              <w:t>job performance</w:t>
            </w:r>
            <w:r w:rsidR="004E1AEC">
              <w:rPr>
                <w:rFonts w:ascii="Times" w:hAnsi="Times"/>
                <w:sz w:val="20"/>
                <w:szCs w:val="20"/>
              </w:rPr>
              <w:t xml:space="preserve"> and behavior.</w:t>
            </w:r>
            <w:r>
              <w:rPr>
                <w:rFonts w:ascii="Times" w:hAnsi="Times"/>
                <w:sz w:val="20"/>
                <w:szCs w:val="20"/>
              </w:rPr>
              <w:t xml:space="preserve">  Assure </w:t>
            </w:r>
            <w:r w:rsidR="004E1AEC">
              <w:rPr>
                <w:rFonts w:ascii="Times" w:hAnsi="Times"/>
                <w:sz w:val="20"/>
                <w:szCs w:val="20"/>
              </w:rPr>
              <w:t>they</w:t>
            </w:r>
            <w:r>
              <w:rPr>
                <w:rFonts w:ascii="Times" w:hAnsi="Times"/>
                <w:sz w:val="20"/>
                <w:szCs w:val="20"/>
              </w:rPr>
              <w:t xml:space="preserve"> are able to implement core values and POL</w:t>
            </w:r>
            <w:r w:rsidR="004E1AEC">
              <w:rPr>
                <w:rFonts w:ascii="Times" w:hAnsi="Times"/>
                <w:sz w:val="20"/>
                <w:szCs w:val="20"/>
              </w:rPr>
              <w:t xml:space="preserve"> into their work environments through observation and questionnaires.  A discussion</w:t>
            </w:r>
            <w:r>
              <w:rPr>
                <w:rFonts w:ascii="Times" w:hAnsi="Times"/>
                <w:sz w:val="20"/>
                <w:szCs w:val="20"/>
              </w:rPr>
              <w:t xml:space="preserve"> </w:t>
            </w:r>
            <w:r w:rsidR="004E1AEC">
              <w:rPr>
                <w:rFonts w:ascii="Times" w:hAnsi="Times"/>
                <w:sz w:val="20"/>
                <w:szCs w:val="20"/>
              </w:rPr>
              <w:t xml:space="preserve">on </w:t>
            </w:r>
            <w:r>
              <w:rPr>
                <w:rFonts w:ascii="Times" w:hAnsi="Times"/>
                <w:sz w:val="20"/>
                <w:szCs w:val="20"/>
              </w:rPr>
              <w:t xml:space="preserve">development </w:t>
            </w:r>
            <w:r w:rsidR="004E1AEC">
              <w:rPr>
                <w:rFonts w:ascii="Times" w:hAnsi="Times"/>
                <w:sz w:val="20"/>
                <w:szCs w:val="20"/>
              </w:rPr>
              <w:t>between</w:t>
            </w:r>
            <w:r>
              <w:rPr>
                <w:rFonts w:ascii="Times" w:hAnsi="Times"/>
                <w:sz w:val="20"/>
                <w:szCs w:val="20"/>
              </w:rPr>
              <w:t xml:space="preserve"> </w:t>
            </w:r>
            <w:r w:rsidR="004E1AEC">
              <w:rPr>
                <w:rFonts w:ascii="Times" w:hAnsi="Times"/>
                <w:sz w:val="20"/>
                <w:szCs w:val="20"/>
              </w:rPr>
              <w:t xml:space="preserve">evaluators and associates’ </w:t>
            </w:r>
            <w:r>
              <w:rPr>
                <w:rFonts w:ascii="Times" w:hAnsi="Times"/>
                <w:sz w:val="20"/>
                <w:szCs w:val="20"/>
              </w:rPr>
              <w:t xml:space="preserve">direct manager </w:t>
            </w:r>
            <w:r w:rsidR="004E1AEC">
              <w:rPr>
                <w:rFonts w:ascii="Times" w:hAnsi="Times"/>
                <w:sz w:val="20"/>
                <w:szCs w:val="20"/>
              </w:rPr>
              <w:t xml:space="preserve">to gauge availability of </w:t>
            </w:r>
            <w:r w:rsidR="00E74FBF">
              <w:rPr>
                <w:rFonts w:ascii="Times" w:hAnsi="Times"/>
                <w:sz w:val="20"/>
                <w:szCs w:val="20"/>
              </w:rPr>
              <w:t>support for associates to carry out POL.</w:t>
            </w:r>
          </w:p>
        </w:tc>
        <w:tc>
          <w:tcPr>
            <w:tcW w:w="3101" w:type="dxa"/>
          </w:tcPr>
          <w:p w14:paraId="15EA2276" w14:textId="66848C9D" w:rsidR="00A2646D" w:rsidRDefault="004E1AEC" w:rsidP="00A26849">
            <w:pPr>
              <w:rPr>
                <w:rFonts w:ascii="Times" w:hAnsi="Times"/>
                <w:sz w:val="20"/>
                <w:szCs w:val="20"/>
              </w:rPr>
            </w:pPr>
            <w:r>
              <w:rPr>
                <w:rFonts w:ascii="Times" w:hAnsi="Times"/>
                <w:sz w:val="20"/>
                <w:szCs w:val="20"/>
              </w:rPr>
              <w:t>Associates and managers create an environment where the POL can thrive.  JetBlue University will assist in providing standards of practice to be used as the basis for measurement.</w:t>
            </w:r>
          </w:p>
        </w:tc>
        <w:tc>
          <w:tcPr>
            <w:tcW w:w="2327" w:type="dxa"/>
          </w:tcPr>
          <w:p w14:paraId="5CB602CE" w14:textId="762C2090" w:rsidR="00A2646D" w:rsidRPr="00B14AD9" w:rsidRDefault="00A2646D" w:rsidP="00A26849">
            <w:pPr>
              <w:rPr>
                <w:rFonts w:ascii="Times" w:hAnsi="Times"/>
                <w:sz w:val="20"/>
                <w:szCs w:val="20"/>
              </w:rPr>
            </w:pPr>
            <w:r>
              <w:rPr>
                <w:rFonts w:ascii="Times" w:hAnsi="Times"/>
                <w:sz w:val="20"/>
                <w:szCs w:val="20"/>
              </w:rPr>
              <w:t>Skills observation, Questionnaire, Interview</w:t>
            </w:r>
          </w:p>
        </w:tc>
        <w:tc>
          <w:tcPr>
            <w:tcW w:w="1347" w:type="dxa"/>
          </w:tcPr>
          <w:p w14:paraId="4D966E41" w14:textId="1A026BCA" w:rsidR="00A2646D" w:rsidRPr="00B14AD9" w:rsidRDefault="00A2646D" w:rsidP="00A26849">
            <w:pPr>
              <w:rPr>
                <w:rFonts w:ascii="Times" w:hAnsi="Times"/>
                <w:sz w:val="20"/>
                <w:szCs w:val="20"/>
              </w:rPr>
            </w:pPr>
            <w:r>
              <w:rPr>
                <w:rFonts w:ascii="Times" w:hAnsi="Times"/>
                <w:sz w:val="20"/>
                <w:szCs w:val="20"/>
              </w:rPr>
              <w:t>Associates, Managers</w:t>
            </w:r>
          </w:p>
        </w:tc>
        <w:tc>
          <w:tcPr>
            <w:tcW w:w="1260" w:type="dxa"/>
          </w:tcPr>
          <w:p w14:paraId="1F109027" w14:textId="673F24E8" w:rsidR="00A2646D" w:rsidRPr="00B14AD9" w:rsidRDefault="00A2646D" w:rsidP="00A26849">
            <w:pPr>
              <w:rPr>
                <w:rFonts w:ascii="Times" w:hAnsi="Times"/>
                <w:sz w:val="20"/>
                <w:szCs w:val="20"/>
              </w:rPr>
            </w:pPr>
            <w:r>
              <w:rPr>
                <w:rFonts w:ascii="Times" w:hAnsi="Times"/>
                <w:sz w:val="20"/>
                <w:szCs w:val="20"/>
              </w:rPr>
              <w:t>60 days upon completion of program</w:t>
            </w:r>
          </w:p>
        </w:tc>
      </w:tr>
      <w:tr w:rsidR="00A2646D" w:rsidRPr="00B14AD9" w14:paraId="5E26E527" w14:textId="77777777" w:rsidTr="00E1722A">
        <w:trPr>
          <w:jc w:val="center"/>
        </w:trPr>
        <w:tc>
          <w:tcPr>
            <w:tcW w:w="683" w:type="dxa"/>
          </w:tcPr>
          <w:p w14:paraId="41B52504" w14:textId="224BE855" w:rsidR="00A2646D" w:rsidRPr="00B14AD9" w:rsidRDefault="00A2646D" w:rsidP="00A26849">
            <w:pPr>
              <w:rPr>
                <w:rFonts w:ascii="Times" w:hAnsi="Times"/>
                <w:sz w:val="20"/>
                <w:szCs w:val="20"/>
              </w:rPr>
            </w:pPr>
            <w:r w:rsidRPr="00B14AD9">
              <w:rPr>
                <w:rFonts w:ascii="Times" w:hAnsi="Times"/>
                <w:sz w:val="20"/>
                <w:szCs w:val="20"/>
              </w:rPr>
              <w:t>4</w:t>
            </w:r>
          </w:p>
        </w:tc>
        <w:tc>
          <w:tcPr>
            <w:tcW w:w="3234" w:type="dxa"/>
          </w:tcPr>
          <w:p w14:paraId="5D59E62A" w14:textId="2208CC70" w:rsidR="00A2646D" w:rsidRPr="00B14AD9" w:rsidRDefault="00A2646D" w:rsidP="00A36135">
            <w:pPr>
              <w:rPr>
                <w:rFonts w:ascii="Times" w:hAnsi="Times"/>
                <w:sz w:val="20"/>
                <w:szCs w:val="20"/>
              </w:rPr>
            </w:pPr>
            <w:r>
              <w:rPr>
                <w:rFonts w:ascii="Times" w:hAnsi="Times"/>
                <w:sz w:val="20"/>
                <w:szCs w:val="20"/>
              </w:rPr>
              <w:t xml:space="preserve">Evaluating Results:  Determine the impact the POL program has </w:t>
            </w:r>
            <w:r w:rsidR="00A36135">
              <w:rPr>
                <w:rFonts w:ascii="Times" w:hAnsi="Times"/>
                <w:sz w:val="20"/>
                <w:szCs w:val="20"/>
              </w:rPr>
              <w:t xml:space="preserve">had </w:t>
            </w:r>
            <w:r>
              <w:rPr>
                <w:rFonts w:ascii="Times" w:hAnsi="Times"/>
                <w:sz w:val="20"/>
                <w:szCs w:val="20"/>
              </w:rPr>
              <w:t>on JetBlue</w:t>
            </w:r>
            <w:r w:rsidR="00A36135">
              <w:rPr>
                <w:rFonts w:ascii="Times" w:hAnsi="Times"/>
                <w:sz w:val="20"/>
                <w:szCs w:val="20"/>
              </w:rPr>
              <w:t xml:space="preserve"> and how it</w:t>
            </w:r>
            <w:r>
              <w:rPr>
                <w:rFonts w:ascii="Times" w:hAnsi="Times"/>
                <w:sz w:val="20"/>
                <w:szCs w:val="20"/>
              </w:rPr>
              <w:t xml:space="preserve"> contributed</w:t>
            </w:r>
            <w:r w:rsidR="00A36135">
              <w:rPr>
                <w:rFonts w:ascii="Times" w:hAnsi="Times"/>
                <w:sz w:val="20"/>
                <w:szCs w:val="20"/>
              </w:rPr>
              <w:t xml:space="preserve"> to accomplishing company goals.</w:t>
            </w:r>
            <w:r>
              <w:rPr>
                <w:rFonts w:ascii="Times" w:hAnsi="Times"/>
                <w:sz w:val="20"/>
                <w:szCs w:val="20"/>
              </w:rPr>
              <w:t xml:space="preserve">  Measure the extent to which the applied POL have increased JetBlue’s customer satisfaction and employee performance</w:t>
            </w:r>
            <w:r w:rsidR="00A36135">
              <w:rPr>
                <w:rFonts w:ascii="Times" w:hAnsi="Times"/>
                <w:sz w:val="20"/>
                <w:szCs w:val="20"/>
              </w:rPr>
              <w:t xml:space="preserve"> through a series of </w:t>
            </w:r>
            <w:r w:rsidR="00E1722A">
              <w:rPr>
                <w:rFonts w:ascii="Times" w:hAnsi="Times"/>
                <w:sz w:val="20"/>
                <w:szCs w:val="20"/>
              </w:rPr>
              <w:t xml:space="preserve">surveys, </w:t>
            </w:r>
            <w:r w:rsidR="00A36135">
              <w:rPr>
                <w:rFonts w:ascii="Times" w:hAnsi="Times"/>
                <w:sz w:val="20"/>
                <w:szCs w:val="20"/>
              </w:rPr>
              <w:t>interviews</w:t>
            </w:r>
            <w:r w:rsidR="00E1722A">
              <w:rPr>
                <w:rFonts w:ascii="Times" w:hAnsi="Times"/>
                <w:sz w:val="20"/>
                <w:szCs w:val="20"/>
              </w:rPr>
              <w:t xml:space="preserve"> and performance monitoring</w:t>
            </w:r>
            <w:r w:rsidR="00A36135">
              <w:rPr>
                <w:rFonts w:ascii="Times" w:hAnsi="Times"/>
                <w:sz w:val="20"/>
                <w:szCs w:val="20"/>
              </w:rPr>
              <w:t xml:space="preserve"> between evaluators and associates, managers, and customers</w:t>
            </w:r>
            <w:r>
              <w:rPr>
                <w:rFonts w:ascii="Times" w:hAnsi="Times"/>
                <w:sz w:val="20"/>
                <w:szCs w:val="20"/>
              </w:rPr>
              <w:t>.</w:t>
            </w:r>
          </w:p>
        </w:tc>
        <w:tc>
          <w:tcPr>
            <w:tcW w:w="3101" w:type="dxa"/>
          </w:tcPr>
          <w:p w14:paraId="65B54C9B" w14:textId="4697B9A8" w:rsidR="00A2646D" w:rsidRDefault="00A36135" w:rsidP="00A26849">
            <w:pPr>
              <w:rPr>
                <w:rFonts w:ascii="Times" w:hAnsi="Times"/>
                <w:sz w:val="20"/>
                <w:szCs w:val="20"/>
              </w:rPr>
            </w:pPr>
            <w:r>
              <w:rPr>
                <w:rFonts w:ascii="Times" w:hAnsi="Times"/>
                <w:sz w:val="20"/>
                <w:szCs w:val="20"/>
              </w:rPr>
              <w:t xml:space="preserve">Successful results will provide qualitative and quantitative data that proves a favorable adoption of POL and core values by associates and managers.  </w:t>
            </w:r>
            <w:r w:rsidR="00E1722A">
              <w:rPr>
                <w:rFonts w:ascii="Times" w:hAnsi="Times"/>
                <w:sz w:val="20"/>
                <w:szCs w:val="20"/>
              </w:rPr>
              <w:t>Satisfied customers will provide a rating of 80% or better through the electronic surveys.</w:t>
            </w:r>
          </w:p>
        </w:tc>
        <w:tc>
          <w:tcPr>
            <w:tcW w:w="2327" w:type="dxa"/>
          </w:tcPr>
          <w:p w14:paraId="5CDFBFAF" w14:textId="5238BCF1" w:rsidR="00A2646D" w:rsidRPr="00B14AD9" w:rsidRDefault="00A2646D" w:rsidP="00A26849">
            <w:pPr>
              <w:rPr>
                <w:rFonts w:ascii="Times" w:hAnsi="Times"/>
                <w:sz w:val="20"/>
                <w:szCs w:val="20"/>
              </w:rPr>
            </w:pPr>
            <w:r>
              <w:rPr>
                <w:rFonts w:ascii="Times" w:hAnsi="Times"/>
                <w:sz w:val="20"/>
                <w:szCs w:val="20"/>
              </w:rPr>
              <w:t>Surveys, Interview, Questionnaire, Performance monitoring</w:t>
            </w:r>
          </w:p>
        </w:tc>
        <w:tc>
          <w:tcPr>
            <w:tcW w:w="1347" w:type="dxa"/>
          </w:tcPr>
          <w:p w14:paraId="0EC98208" w14:textId="0F660D14" w:rsidR="00A2646D" w:rsidRPr="00B14AD9" w:rsidRDefault="00A2646D" w:rsidP="00A26849">
            <w:pPr>
              <w:rPr>
                <w:rFonts w:ascii="Times" w:hAnsi="Times"/>
                <w:sz w:val="20"/>
                <w:szCs w:val="20"/>
              </w:rPr>
            </w:pPr>
            <w:r>
              <w:rPr>
                <w:rFonts w:ascii="Times" w:hAnsi="Times"/>
                <w:sz w:val="20"/>
                <w:szCs w:val="20"/>
              </w:rPr>
              <w:t>Associates, Managers, Customers</w:t>
            </w:r>
          </w:p>
        </w:tc>
        <w:tc>
          <w:tcPr>
            <w:tcW w:w="1260" w:type="dxa"/>
          </w:tcPr>
          <w:p w14:paraId="638E1E22" w14:textId="2F100AF8" w:rsidR="00A2646D" w:rsidRPr="00B14AD9" w:rsidRDefault="00670C32" w:rsidP="00A26849">
            <w:pPr>
              <w:rPr>
                <w:rFonts w:ascii="Times" w:hAnsi="Times"/>
                <w:sz w:val="20"/>
                <w:szCs w:val="20"/>
              </w:rPr>
            </w:pPr>
            <w:r>
              <w:rPr>
                <w:rFonts w:ascii="Times" w:hAnsi="Times"/>
                <w:sz w:val="20"/>
                <w:szCs w:val="20"/>
              </w:rPr>
              <w:t>9</w:t>
            </w:r>
            <w:r w:rsidR="00A2646D">
              <w:rPr>
                <w:rFonts w:ascii="Times" w:hAnsi="Times"/>
                <w:sz w:val="20"/>
                <w:szCs w:val="20"/>
              </w:rPr>
              <w:t>0 days upon completion of program</w:t>
            </w:r>
          </w:p>
        </w:tc>
      </w:tr>
    </w:tbl>
    <w:p w14:paraId="63205D34" w14:textId="2EFB041C" w:rsidR="00A26849" w:rsidRDefault="00B14AD9" w:rsidP="00A26849">
      <w:pPr>
        <w:rPr>
          <w:rFonts w:ascii="Times" w:hAnsi="Times"/>
          <w:sz w:val="20"/>
          <w:szCs w:val="20"/>
        </w:rPr>
      </w:pPr>
      <w:r>
        <w:rPr>
          <w:rFonts w:ascii="Times" w:hAnsi="Times"/>
          <w:sz w:val="20"/>
          <w:szCs w:val="20"/>
        </w:rPr>
        <w:t>Data Chart:</w:t>
      </w:r>
      <w:r>
        <w:rPr>
          <w:rFonts w:ascii="Times" w:hAnsi="Times"/>
          <w:sz w:val="20"/>
          <w:szCs w:val="20"/>
        </w:rPr>
        <w:tab/>
      </w:r>
      <w:r w:rsidRPr="00B14AD9">
        <w:rPr>
          <w:rFonts w:ascii="Times" w:hAnsi="Times"/>
          <w:sz w:val="20"/>
          <w:szCs w:val="20"/>
        </w:rPr>
        <w:t>Kirkpatrick and Kirkpatrick, 2006, “Evaluating a leadership training program,” p. 144-167</w:t>
      </w:r>
      <w:r>
        <w:rPr>
          <w:rFonts w:ascii="Times" w:hAnsi="Times"/>
          <w:sz w:val="20"/>
          <w:szCs w:val="20"/>
        </w:rPr>
        <w:t>.</w:t>
      </w:r>
    </w:p>
    <w:p w14:paraId="561C477F" w14:textId="544290A1" w:rsidR="00B14AD9" w:rsidRPr="00B14AD9" w:rsidRDefault="00B14AD9" w:rsidP="00A26849">
      <w:pPr>
        <w:rPr>
          <w:rFonts w:ascii="Times" w:hAnsi="Times"/>
          <w:sz w:val="20"/>
          <w:szCs w:val="20"/>
        </w:rPr>
      </w:pPr>
      <w:r>
        <w:rPr>
          <w:rFonts w:ascii="Times" w:hAnsi="Times"/>
          <w:sz w:val="20"/>
          <w:szCs w:val="20"/>
        </w:rPr>
        <w:tab/>
      </w:r>
      <w:r>
        <w:rPr>
          <w:rFonts w:ascii="Times" w:hAnsi="Times"/>
          <w:sz w:val="20"/>
          <w:szCs w:val="20"/>
        </w:rPr>
        <w:tab/>
      </w:r>
      <w:r w:rsidRPr="00B14AD9">
        <w:rPr>
          <w:rFonts w:ascii="Times" w:hAnsi="Times"/>
          <w:sz w:val="20"/>
          <w:szCs w:val="20"/>
        </w:rPr>
        <w:t xml:space="preserve">Kirkpatrick and Kirkpatrick, 2006, “Evaluating a </w:t>
      </w:r>
      <w:r>
        <w:rPr>
          <w:rFonts w:ascii="Times" w:hAnsi="Times"/>
          <w:sz w:val="20"/>
          <w:szCs w:val="20"/>
        </w:rPr>
        <w:t>performance improvement</w:t>
      </w:r>
      <w:r w:rsidRPr="00B14AD9">
        <w:rPr>
          <w:rFonts w:ascii="Times" w:hAnsi="Times"/>
          <w:sz w:val="20"/>
          <w:szCs w:val="20"/>
        </w:rPr>
        <w:t xml:space="preserve"> program,” p. </w:t>
      </w:r>
      <w:r>
        <w:rPr>
          <w:rFonts w:ascii="Times" w:hAnsi="Times"/>
          <w:sz w:val="20"/>
          <w:szCs w:val="20"/>
        </w:rPr>
        <w:t>324.</w:t>
      </w:r>
    </w:p>
    <w:p w14:paraId="40E488B5" w14:textId="77777777" w:rsidR="00824834" w:rsidRDefault="00824834">
      <w:pPr>
        <w:rPr>
          <w:rFonts w:ascii="Times" w:hAnsi="Times"/>
        </w:rPr>
      </w:pPr>
      <w:r>
        <w:rPr>
          <w:rFonts w:ascii="Times" w:hAnsi="Times"/>
        </w:rPr>
        <w:br w:type="page"/>
      </w:r>
    </w:p>
    <w:p w14:paraId="70A10587" w14:textId="70106AF7" w:rsidR="00C41F99" w:rsidRDefault="00824834" w:rsidP="00824834">
      <w:pPr>
        <w:jc w:val="center"/>
        <w:rPr>
          <w:rFonts w:ascii="Times" w:hAnsi="Times"/>
        </w:rPr>
      </w:pPr>
      <w:r>
        <w:rPr>
          <w:rFonts w:ascii="Times" w:hAnsi="Times"/>
        </w:rPr>
        <w:t>References</w:t>
      </w:r>
    </w:p>
    <w:p w14:paraId="3F9FC9E0" w14:textId="77777777" w:rsidR="00824834" w:rsidRPr="00824834" w:rsidRDefault="00824834" w:rsidP="00824834">
      <w:pPr>
        <w:jc w:val="center"/>
        <w:rPr>
          <w:rFonts w:ascii="Times" w:hAnsi="Times"/>
        </w:rPr>
      </w:pPr>
    </w:p>
    <w:p w14:paraId="19A23868" w14:textId="6A912AE4" w:rsidR="0062740F" w:rsidRPr="00824834" w:rsidRDefault="0062740F" w:rsidP="0062740F">
      <w:pPr>
        <w:ind w:left="720" w:hanging="720"/>
        <w:rPr>
          <w:rFonts w:ascii="Times" w:hAnsi="Times"/>
        </w:rPr>
      </w:pPr>
      <w:r w:rsidRPr="00824834">
        <w:rPr>
          <w:rFonts w:ascii="Times" w:hAnsi="Times"/>
        </w:rPr>
        <w:t>Fitzpatrick, J., Sanders, J. R., &amp; Worthen, B. R. (2003). </w:t>
      </w:r>
      <w:r w:rsidRPr="00824834">
        <w:rPr>
          <w:rFonts w:ascii="Times" w:hAnsi="Times"/>
          <w:i/>
        </w:rPr>
        <w:t>Program evaluation: Alternative approaches and practical guidelines</w:t>
      </w:r>
      <w:r w:rsidRPr="00824834">
        <w:rPr>
          <w:rFonts w:ascii="Times" w:hAnsi="Times"/>
        </w:rPr>
        <w:t>. (4th ed.). Pearson.</w:t>
      </w:r>
    </w:p>
    <w:p w14:paraId="41DF188B" w14:textId="77777777" w:rsidR="0062740F" w:rsidRPr="00824834" w:rsidRDefault="0062740F" w:rsidP="0062740F">
      <w:pPr>
        <w:ind w:left="720" w:hanging="720"/>
        <w:rPr>
          <w:rFonts w:ascii="Times" w:hAnsi="Times"/>
        </w:rPr>
      </w:pPr>
    </w:p>
    <w:p w14:paraId="3849213C" w14:textId="4FF39188" w:rsidR="00C41F99" w:rsidRPr="00824834" w:rsidRDefault="00C41F99" w:rsidP="0062740F">
      <w:pPr>
        <w:ind w:left="720" w:hanging="720"/>
        <w:rPr>
          <w:rFonts w:ascii="Times" w:hAnsi="Times"/>
        </w:rPr>
      </w:pPr>
      <w:r w:rsidRPr="00824834">
        <w:rPr>
          <w:rFonts w:ascii="Times" w:hAnsi="Times"/>
        </w:rPr>
        <w:t xml:space="preserve">Horton, W. (2001).  </w:t>
      </w:r>
      <w:r w:rsidRPr="00824834">
        <w:rPr>
          <w:rFonts w:ascii="Times" w:hAnsi="Times"/>
          <w:i/>
        </w:rPr>
        <w:t>Evaluating E-Learning</w:t>
      </w:r>
      <w:r w:rsidRPr="00824834">
        <w:rPr>
          <w:rFonts w:ascii="Times" w:hAnsi="Times"/>
        </w:rPr>
        <w:t>.  Alexandria:  American Society for Training &amp; Development.</w:t>
      </w:r>
    </w:p>
    <w:p w14:paraId="0D1A55E0" w14:textId="77777777" w:rsidR="00C41F99" w:rsidRPr="00824834" w:rsidRDefault="00C41F99" w:rsidP="0062740F">
      <w:pPr>
        <w:ind w:left="720" w:hanging="720"/>
        <w:rPr>
          <w:rFonts w:ascii="Times" w:hAnsi="Times"/>
        </w:rPr>
      </w:pPr>
    </w:p>
    <w:p w14:paraId="46E9A98D" w14:textId="77777777" w:rsidR="00C41F99" w:rsidRPr="00824834" w:rsidRDefault="00C41F99" w:rsidP="0062740F">
      <w:pPr>
        <w:ind w:left="720" w:hanging="720"/>
        <w:rPr>
          <w:rFonts w:ascii="Times" w:hAnsi="Times"/>
        </w:rPr>
      </w:pPr>
      <w:r w:rsidRPr="00824834">
        <w:rPr>
          <w:rFonts w:ascii="Times" w:hAnsi="Times"/>
          <w:i/>
        </w:rPr>
        <w:t>JetBlue: Inspiration starts here.</w:t>
      </w:r>
      <w:r w:rsidRPr="00824834">
        <w:rPr>
          <w:rFonts w:ascii="Times" w:hAnsi="Times"/>
        </w:rPr>
        <w:t xml:space="preserve"> (n.d.)  Retrieved September 3, 2016 from http://work-here.jetblue.com/category/get-to-know-us/</w:t>
      </w:r>
    </w:p>
    <w:p w14:paraId="06A7018F" w14:textId="77777777" w:rsidR="00C41F99" w:rsidRPr="00824834" w:rsidRDefault="00C41F99" w:rsidP="0062740F">
      <w:pPr>
        <w:ind w:left="720" w:hanging="720"/>
        <w:rPr>
          <w:rFonts w:ascii="Times" w:hAnsi="Times"/>
        </w:rPr>
      </w:pPr>
    </w:p>
    <w:p w14:paraId="08765514" w14:textId="69FC5D8C" w:rsidR="00C41F99" w:rsidRPr="00824834" w:rsidRDefault="00C41F99" w:rsidP="0062740F">
      <w:pPr>
        <w:ind w:left="720" w:hanging="720"/>
        <w:rPr>
          <w:rFonts w:ascii="Times" w:hAnsi="Times"/>
        </w:rPr>
      </w:pPr>
      <w:r w:rsidRPr="00824834">
        <w:rPr>
          <w:rFonts w:ascii="Times" w:hAnsi="Times"/>
        </w:rPr>
        <w:t>Kirkpatrick, D.L., &amp; Kirkpatrick, J.D. (2006).  </w:t>
      </w:r>
      <w:r w:rsidRPr="00824834">
        <w:rPr>
          <w:rFonts w:ascii="Times" w:hAnsi="Times"/>
          <w:i/>
        </w:rPr>
        <w:t>Evaluating training programs: The four levels</w:t>
      </w:r>
      <w:r w:rsidRPr="00824834">
        <w:rPr>
          <w:rFonts w:ascii="Times" w:hAnsi="Times"/>
        </w:rPr>
        <w:t>.  (3rd ed.).  Oakland, CA:  Berrett-Koehler.</w:t>
      </w:r>
    </w:p>
    <w:p w14:paraId="4E22EC4A" w14:textId="77777777" w:rsidR="00C41F99" w:rsidRPr="00824834" w:rsidRDefault="00C41F99">
      <w:pPr>
        <w:rPr>
          <w:rFonts w:ascii="Times" w:hAnsi="Times"/>
        </w:rPr>
      </w:pPr>
    </w:p>
    <w:sectPr w:rsidR="00C41F99" w:rsidRPr="00824834" w:rsidSect="004E1AEC">
      <w:headerReference w:type="even" r:id="rId8"/>
      <w:headerReference w:type="default" r:id="rId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16F25" w14:textId="77777777" w:rsidR="008A7D1B" w:rsidRDefault="008A7D1B" w:rsidP="00353B39">
      <w:r>
        <w:separator/>
      </w:r>
    </w:p>
  </w:endnote>
  <w:endnote w:type="continuationSeparator" w:id="0">
    <w:p w14:paraId="332975E6" w14:textId="77777777" w:rsidR="008A7D1B" w:rsidRDefault="008A7D1B" w:rsidP="00353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12E01F" w14:textId="77777777" w:rsidR="008A7D1B" w:rsidRDefault="008A7D1B" w:rsidP="00353B39">
      <w:r>
        <w:separator/>
      </w:r>
    </w:p>
  </w:footnote>
  <w:footnote w:type="continuationSeparator" w:id="0">
    <w:p w14:paraId="0A5E5DD1" w14:textId="77777777" w:rsidR="008A7D1B" w:rsidRDefault="008A7D1B" w:rsidP="00353B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EAD7C" w14:textId="77777777" w:rsidR="00353B39" w:rsidRDefault="00353B39" w:rsidP="005D6F1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2EE449" w14:textId="77777777" w:rsidR="00353B39" w:rsidRDefault="00353B39" w:rsidP="00353B3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24078" w14:textId="77777777" w:rsidR="00353B39" w:rsidRPr="00353B39" w:rsidRDefault="00353B39" w:rsidP="005D6F13">
    <w:pPr>
      <w:pStyle w:val="Header"/>
      <w:framePr w:wrap="none" w:vAnchor="text" w:hAnchor="margin" w:xAlign="right" w:y="1"/>
      <w:rPr>
        <w:rStyle w:val="PageNumber"/>
        <w:rFonts w:ascii="Times" w:hAnsi="Times"/>
        <w:sz w:val="20"/>
        <w:szCs w:val="20"/>
      </w:rPr>
    </w:pPr>
    <w:r w:rsidRPr="00353B39">
      <w:rPr>
        <w:rStyle w:val="PageNumber"/>
        <w:rFonts w:ascii="Times" w:hAnsi="Times"/>
        <w:sz w:val="20"/>
        <w:szCs w:val="20"/>
      </w:rPr>
      <w:fldChar w:fldCharType="begin"/>
    </w:r>
    <w:r w:rsidRPr="00353B39">
      <w:rPr>
        <w:rStyle w:val="PageNumber"/>
        <w:rFonts w:ascii="Times" w:hAnsi="Times"/>
        <w:sz w:val="20"/>
        <w:szCs w:val="20"/>
      </w:rPr>
      <w:instrText xml:space="preserve">PAGE  </w:instrText>
    </w:r>
    <w:r w:rsidRPr="00353B39">
      <w:rPr>
        <w:rStyle w:val="PageNumber"/>
        <w:rFonts w:ascii="Times" w:hAnsi="Times"/>
        <w:sz w:val="20"/>
        <w:szCs w:val="20"/>
      </w:rPr>
      <w:fldChar w:fldCharType="separate"/>
    </w:r>
    <w:r w:rsidR="00D47A22">
      <w:rPr>
        <w:rStyle w:val="PageNumber"/>
        <w:rFonts w:ascii="Times" w:hAnsi="Times"/>
        <w:noProof/>
        <w:sz w:val="20"/>
        <w:szCs w:val="20"/>
      </w:rPr>
      <w:t>5</w:t>
    </w:r>
    <w:r w:rsidRPr="00353B39">
      <w:rPr>
        <w:rStyle w:val="PageNumber"/>
        <w:rFonts w:ascii="Times" w:hAnsi="Times"/>
        <w:sz w:val="20"/>
        <w:szCs w:val="20"/>
      </w:rPr>
      <w:fldChar w:fldCharType="end"/>
    </w:r>
  </w:p>
  <w:p w14:paraId="75FDF05E" w14:textId="6AB3A1ED" w:rsidR="00353B39" w:rsidRPr="00353B39" w:rsidRDefault="00353B39" w:rsidP="00353B39">
    <w:pPr>
      <w:pStyle w:val="Header"/>
      <w:ind w:right="360"/>
      <w:rPr>
        <w:rFonts w:ascii="Times" w:hAnsi="Times"/>
        <w:sz w:val="20"/>
        <w:szCs w:val="20"/>
      </w:rPr>
    </w:pPr>
    <w:r w:rsidRPr="00353B39">
      <w:rPr>
        <w:sz w:val="20"/>
        <w:szCs w:val="20"/>
      </w:rPr>
      <w:tab/>
    </w:r>
    <w:r w:rsidRPr="00353B39">
      <w:rPr>
        <w:sz w:val="20"/>
        <w:szCs w:val="20"/>
      </w:rPr>
      <w:tab/>
    </w:r>
    <w:r w:rsidRPr="00353B39">
      <w:rPr>
        <w:rFonts w:ascii="Times" w:hAnsi="Times"/>
        <w:sz w:val="20"/>
        <w:szCs w:val="20"/>
      </w:rPr>
      <w:t>Page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57C35"/>
    <w:multiLevelType w:val="hybridMultilevel"/>
    <w:tmpl w:val="AE5EF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F06390"/>
    <w:multiLevelType w:val="hybridMultilevel"/>
    <w:tmpl w:val="A774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B81703"/>
    <w:multiLevelType w:val="hybridMultilevel"/>
    <w:tmpl w:val="113ED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D6D"/>
    <w:rsid w:val="00047F18"/>
    <w:rsid w:val="00056DC4"/>
    <w:rsid w:val="000A6B9E"/>
    <w:rsid w:val="000C7456"/>
    <w:rsid w:val="00123465"/>
    <w:rsid w:val="00140D69"/>
    <w:rsid w:val="00145322"/>
    <w:rsid w:val="001715D2"/>
    <w:rsid w:val="0019054E"/>
    <w:rsid w:val="002A7783"/>
    <w:rsid w:val="002B7825"/>
    <w:rsid w:val="002C10CC"/>
    <w:rsid w:val="002E2A4F"/>
    <w:rsid w:val="002E4A96"/>
    <w:rsid w:val="003326D6"/>
    <w:rsid w:val="00353B39"/>
    <w:rsid w:val="00362DD3"/>
    <w:rsid w:val="003656D9"/>
    <w:rsid w:val="003D4126"/>
    <w:rsid w:val="00410D1A"/>
    <w:rsid w:val="00423ED8"/>
    <w:rsid w:val="00492114"/>
    <w:rsid w:val="004A1F67"/>
    <w:rsid w:val="004D29DC"/>
    <w:rsid w:val="004E1AEC"/>
    <w:rsid w:val="005248A9"/>
    <w:rsid w:val="0058445A"/>
    <w:rsid w:val="0058666A"/>
    <w:rsid w:val="0062740F"/>
    <w:rsid w:val="00670C32"/>
    <w:rsid w:val="006B1A40"/>
    <w:rsid w:val="00737EB7"/>
    <w:rsid w:val="00746762"/>
    <w:rsid w:val="00785B2B"/>
    <w:rsid w:val="007A7703"/>
    <w:rsid w:val="00800A9B"/>
    <w:rsid w:val="00821A4A"/>
    <w:rsid w:val="00824834"/>
    <w:rsid w:val="00856B12"/>
    <w:rsid w:val="00881395"/>
    <w:rsid w:val="00894A75"/>
    <w:rsid w:val="008A7D1B"/>
    <w:rsid w:val="008C7E9D"/>
    <w:rsid w:val="008F7824"/>
    <w:rsid w:val="00900B2B"/>
    <w:rsid w:val="00907AC0"/>
    <w:rsid w:val="009428A0"/>
    <w:rsid w:val="00983FED"/>
    <w:rsid w:val="009A61C8"/>
    <w:rsid w:val="009B2B5C"/>
    <w:rsid w:val="00A03495"/>
    <w:rsid w:val="00A2646D"/>
    <w:rsid w:val="00A26849"/>
    <w:rsid w:val="00A36135"/>
    <w:rsid w:val="00A93BE6"/>
    <w:rsid w:val="00AA64A8"/>
    <w:rsid w:val="00AF0EBF"/>
    <w:rsid w:val="00B14AD9"/>
    <w:rsid w:val="00B157DB"/>
    <w:rsid w:val="00B330F6"/>
    <w:rsid w:val="00B53B6D"/>
    <w:rsid w:val="00B655D0"/>
    <w:rsid w:val="00B93AE2"/>
    <w:rsid w:val="00BB6534"/>
    <w:rsid w:val="00BD3CB5"/>
    <w:rsid w:val="00BD5A8B"/>
    <w:rsid w:val="00BF7C4A"/>
    <w:rsid w:val="00C215B1"/>
    <w:rsid w:val="00C41F99"/>
    <w:rsid w:val="00C62B4E"/>
    <w:rsid w:val="00C77E54"/>
    <w:rsid w:val="00C85C18"/>
    <w:rsid w:val="00C8767A"/>
    <w:rsid w:val="00CC5678"/>
    <w:rsid w:val="00D04260"/>
    <w:rsid w:val="00D1124F"/>
    <w:rsid w:val="00D25495"/>
    <w:rsid w:val="00D31B23"/>
    <w:rsid w:val="00D47A22"/>
    <w:rsid w:val="00D6056B"/>
    <w:rsid w:val="00DD74BE"/>
    <w:rsid w:val="00E0141D"/>
    <w:rsid w:val="00E066DA"/>
    <w:rsid w:val="00E1722A"/>
    <w:rsid w:val="00E74FBF"/>
    <w:rsid w:val="00ED75F6"/>
    <w:rsid w:val="00EF75CC"/>
    <w:rsid w:val="00EF7E8C"/>
    <w:rsid w:val="00F23E4A"/>
    <w:rsid w:val="00F558A5"/>
    <w:rsid w:val="00F70D6D"/>
    <w:rsid w:val="00F73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F73A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47F18"/>
  </w:style>
  <w:style w:type="paragraph" w:styleId="ListParagraph">
    <w:name w:val="List Paragraph"/>
    <w:basedOn w:val="Normal"/>
    <w:uiPriority w:val="34"/>
    <w:qFormat/>
    <w:rsid w:val="00983FED"/>
    <w:pPr>
      <w:ind w:left="720"/>
      <w:contextualSpacing/>
    </w:pPr>
  </w:style>
  <w:style w:type="character" w:styleId="Hyperlink">
    <w:name w:val="Hyperlink"/>
    <w:basedOn w:val="DefaultParagraphFont"/>
    <w:uiPriority w:val="99"/>
    <w:unhideWhenUsed/>
    <w:rsid w:val="00C41F99"/>
    <w:rPr>
      <w:color w:val="0563C1" w:themeColor="hyperlink"/>
      <w:u w:val="single"/>
    </w:rPr>
  </w:style>
  <w:style w:type="character" w:styleId="Emphasis">
    <w:name w:val="Emphasis"/>
    <w:basedOn w:val="DefaultParagraphFont"/>
    <w:uiPriority w:val="20"/>
    <w:qFormat/>
    <w:rsid w:val="0062740F"/>
    <w:rPr>
      <w:i/>
      <w:iCs/>
    </w:rPr>
  </w:style>
  <w:style w:type="table" w:styleId="TableGrid">
    <w:name w:val="Table Grid"/>
    <w:basedOn w:val="TableNormal"/>
    <w:uiPriority w:val="39"/>
    <w:rsid w:val="00A268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53B39"/>
    <w:pPr>
      <w:tabs>
        <w:tab w:val="center" w:pos="4680"/>
        <w:tab w:val="right" w:pos="9360"/>
      </w:tabs>
    </w:pPr>
  </w:style>
  <w:style w:type="character" w:customStyle="1" w:styleId="HeaderChar">
    <w:name w:val="Header Char"/>
    <w:basedOn w:val="DefaultParagraphFont"/>
    <w:link w:val="Header"/>
    <w:uiPriority w:val="99"/>
    <w:rsid w:val="00353B39"/>
  </w:style>
  <w:style w:type="paragraph" w:styleId="Footer">
    <w:name w:val="footer"/>
    <w:basedOn w:val="Normal"/>
    <w:link w:val="FooterChar"/>
    <w:uiPriority w:val="99"/>
    <w:unhideWhenUsed/>
    <w:rsid w:val="00353B39"/>
    <w:pPr>
      <w:tabs>
        <w:tab w:val="center" w:pos="4680"/>
        <w:tab w:val="right" w:pos="9360"/>
      </w:tabs>
    </w:pPr>
  </w:style>
  <w:style w:type="character" w:customStyle="1" w:styleId="FooterChar">
    <w:name w:val="Footer Char"/>
    <w:basedOn w:val="DefaultParagraphFont"/>
    <w:link w:val="Footer"/>
    <w:uiPriority w:val="99"/>
    <w:rsid w:val="00353B39"/>
  </w:style>
  <w:style w:type="character" w:styleId="PageNumber">
    <w:name w:val="page number"/>
    <w:basedOn w:val="DefaultParagraphFont"/>
    <w:uiPriority w:val="99"/>
    <w:semiHidden/>
    <w:unhideWhenUsed/>
    <w:rsid w:val="00353B39"/>
  </w:style>
  <w:style w:type="paragraph" w:styleId="NoSpacing">
    <w:name w:val="No Spacing"/>
    <w:link w:val="NoSpacingChar"/>
    <w:uiPriority w:val="1"/>
    <w:qFormat/>
    <w:rsid w:val="00B93AE2"/>
    <w:rPr>
      <w:rFonts w:eastAsiaTheme="minorEastAsia"/>
      <w:sz w:val="22"/>
      <w:szCs w:val="22"/>
      <w:lang w:eastAsia="zh-CN"/>
    </w:rPr>
  </w:style>
  <w:style w:type="character" w:customStyle="1" w:styleId="NoSpacingChar">
    <w:name w:val="No Spacing Char"/>
    <w:basedOn w:val="DefaultParagraphFont"/>
    <w:link w:val="NoSpacing"/>
    <w:uiPriority w:val="1"/>
    <w:rsid w:val="00B93AE2"/>
    <w:rPr>
      <w:rFonts w:eastAsiaTheme="minorEastAsi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08490">
      <w:bodyDiv w:val="1"/>
      <w:marLeft w:val="0"/>
      <w:marRight w:val="0"/>
      <w:marTop w:val="0"/>
      <w:marBottom w:val="0"/>
      <w:divBdr>
        <w:top w:val="none" w:sz="0" w:space="0" w:color="auto"/>
        <w:left w:val="none" w:sz="0" w:space="0" w:color="auto"/>
        <w:bottom w:val="none" w:sz="0" w:space="0" w:color="auto"/>
        <w:right w:val="none" w:sz="0" w:space="0" w:color="auto"/>
      </w:divBdr>
    </w:div>
    <w:div w:id="762409868">
      <w:bodyDiv w:val="1"/>
      <w:marLeft w:val="0"/>
      <w:marRight w:val="0"/>
      <w:marTop w:val="0"/>
      <w:marBottom w:val="0"/>
      <w:divBdr>
        <w:top w:val="none" w:sz="0" w:space="0" w:color="auto"/>
        <w:left w:val="none" w:sz="0" w:space="0" w:color="auto"/>
        <w:bottom w:val="none" w:sz="0" w:space="0" w:color="auto"/>
        <w:right w:val="none" w:sz="0" w:space="0" w:color="auto"/>
      </w:divBdr>
    </w:div>
    <w:div w:id="819689191">
      <w:bodyDiv w:val="1"/>
      <w:marLeft w:val="0"/>
      <w:marRight w:val="0"/>
      <w:marTop w:val="0"/>
      <w:marBottom w:val="0"/>
      <w:divBdr>
        <w:top w:val="none" w:sz="0" w:space="0" w:color="auto"/>
        <w:left w:val="none" w:sz="0" w:space="0" w:color="auto"/>
        <w:bottom w:val="none" w:sz="0" w:space="0" w:color="auto"/>
        <w:right w:val="none" w:sz="0" w:space="0" w:color="auto"/>
      </w:divBdr>
    </w:div>
    <w:div w:id="8778167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ndonnoli@purdue.edu</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6</Pages>
  <Words>2012</Words>
  <Characters>11469</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JetBlue’s Principles of leadership program evaluation Plan</vt:lpstr>
    </vt:vector>
  </TitlesOfParts>
  <Company>Purdue evaluation associates</Company>
  <LinksUpToDate>false</LinksUpToDate>
  <CharactersWithSpaces>13455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JetBlue’s Principles of leadership program evaluation Plan</dc:title>
  <dc:subject/>
  <dc:creator>Prepared by Nicholas Donnoli</dc:creator>
  <cp:keywords/>
  <dc:description/>
  <cp:lastModifiedBy>Nicholas Donnoli</cp:lastModifiedBy>
  <cp:revision>32</cp:revision>
  <dcterms:created xsi:type="dcterms:W3CDTF">2016-09-03T19:39:00Z</dcterms:created>
  <dcterms:modified xsi:type="dcterms:W3CDTF">2016-09-11T17:01:00Z</dcterms:modified>
</cp:coreProperties>
</file>